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DCC" w:rsidRDefault="00BF0917"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r w:rsidRPr="00D97DCC">
        <w:rPr>
          <w:rFonts w:ascii="Times New Roman" w:eastAsia="Times New Roman" w:hAnsi="Times New Roman" w:cs="Times New Roman"/>
          <w:bCs/>
          <w:color w:val="222222"/>
          <w:spacing w:val="-20"/>
          <w:kern w:val="36"/>
          <w:sz w:val="24"/>
          <w:szCs w:val="24"/>
          <w:lang w:eastAsia="it-IT"/>
        </w:rPr>
        <w:t xml:space="preserve">G </w:t>
      </w:r>
      <w:r w:rsidR="00D97DCC" w:rsidRPr="00D97DCC">
        <w:rPr>
          <w:rFonts w:ascii="Times New Roman" w:eastAsia="Times New Roman" w:hAnsi="Times New Roman" w:cs="Times New Roman"/>
          <w:bCs/>
          <w:color w:val="222222"/>
          <w:spacing w:val="-20"/>
          <w:kern w:val="36"/>
          <w:sz w:val="24"/>
          <w:szCs w:val="24"/>
          <w:lang w:eastAsia="it-IT"/>
        </w:rPr>
        <w:t>34 Fatti sconcertanti 7</w:t>
      </w:r>
    </w:p>
    <w:p w:rsidR="00D97DCC" w:rsidRDefault="00D97DCC"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p>
    <w:p w:rsidR="00D97DCC" w:rsidRDefault="00D97DCC"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p>
    <w:p w:rsidR="00D97DCC" w:rsidRDefault="00D97DCC"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p>
    <w:p w:rsidR="00D97DCC" w:rsidRDefault="00D97DCC"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p>
    <w:p w:rsidR="00D97DCC" w:rsidRDefault="00D97DCC"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p>
    <w:p w:rsidR="00D97DCC" w:rsidRPr="00D97DCC" w:rsidRDefault="00D97DCC" w:rsidP="00D97DCC">
      <w:pPr>
        <w:shd w:val="clear" w:color="auto" w:fill="FFFFFF"/>
        <w:spacing w:after="0" w:line="240" w:lineRule="atLeast"/>
        <w:jc w:val="center"/>
        <w:outlineLvl w:val="1"/>
        <w:rPr>
          <w:rFonts w:ascii="Times New Roman" w:eastAsia="Times New Roman" w:hAnsi="Times New Roman" w:cs="Times New Roman"/>
          <w:bCs/>
          <w:color w:val="222222"/>
          <w:spacing w:val="-20"/>
          <w:kern w:val="36"/>
          <w:sz w:val="24"/>
          <w:szCs w:val="24"/>
          <w:lang w:eastAsia="it-IT"/>
        </w:rPr>
      </w:pPr>
    </w:p>
    <w:p w:rsidR="00D97DCC" w:rsidRPr="00D97DCC" w:rsidRDefault="00BF0917" w:rsidP="00D97DCC">
      <w:pPr>
        <w:shd w:val="clear" w:color="auto" w:fill="FFFFFF"/>
        <w:spacing w:after="0" w:line="240" w:lineRule="atLeast"/>
        <w:jc w:val="center"/>
        <w:outlineLvl w:val="1"/>
        <w:rPr>
          <w:rFonts w:ascii="Times New Roman" w:eastAsia="Times New Roman" w:hAnsi="Times New Roman" w:cs="Times New Roman"/>
          <w:b/>
          <w:bCs/>
          <w:color w:val="222222"/>
          <w:spacing w:val="-20"/>
          <w:kern w:val="36"/>
          <w:sz w:val="24"/>
          <w:szCs w:val="24"/>
          <w:lang w:eastAsia="it-IT"/>
        </w:rPr>
      </w:pPr>
      <w:r w:rsidRPr="00D97DCC">
        <w:rPr>
          <w:rFonts w:ascii="Times New Roman" w:eastAsia="Times New Roman" w:hAnsi="Times New Roman" w:cs="Times New Roman"/>
          <w:b/>
          <w:bCs/>
          <w:color w:val="222222"/>
          <w:spacing w:val="-20"/>
          <w:kern w:val="36"/>
          <w:sz w:val="24"/>
          <w:szCs w:val="24"/>
          <w:lang w:eastAsia="it-IT"/>
        </w:rPr>
        <w:t>LO STERMINIO DEI PICCOLI</w:t>
      </w:r>
    </w:p>
    <w:p w:rsidR="00D97DCC" w:rsidRPr="00D97DCC" w:rsidRDefault="00BF0917" w:rsidP="00D97DCC">
      <w:pPr>
        <w:shd w:val="clear" w:color="auto" w:fill="FFFFFF"/>
        <w:spacing w:after="0" w:line="240" w:lineRule="atLeast"/>
        <w:ind w:firstLine="709"/>
        <w:jc w:val="right"/>
        <w:rPr>
          <w:rFonts w:ascii="Times New Roman" w:eastAsia="Times New Roman" w:hAnsi="Times New Roman" w:cs="Times New Roman"/>
          <w:b/>
          <w:bCs/>
          <w:sz w:val="24"/>
          <w:szCs w:val="24"/>
          <w:lang w:eastAsia="it-IT"/>
        </w:rPr>
      </w:pPr>
      <w:r>
        <w:rPr>
          <w:rFonts w:ascii="Times New Roman" w:eastAsia="Times New Roman" w:hAnsi="Times New Roman" w:cs="Times New Roman"/>
          <w:b/>
          <w:bCs/>
          <w:noProof/>
          <w:sz w:val="24"/>
          <w:szCs w:val="24"/>
          <w:lang w:eastAsia="it-IT"/>
        </w:rPr>
        <w:drawing>
          <wp:anchor distT="0" distB="0" distL="114300" distR="114300" simplePos="0" relativeHeight="251658240" behindDoc="0" locked="0" layoutInCell="1" allowOverlap="1">
            <wp:simplePos x="0" y="0"/>
            <wp:positionH relativeFrom="column">
              <wp:posOffset>14605</wp:posOffset>
            </wp:positionH>
            <wp:positionV relativeFrom="paragraph">
              <wp:posOffset>165100</wp:posOffset>
            </wp:positionV>
            <wp:extent cx="2560955" cy="1440180"/>
            <wp:effectExtent l="19050" t="0" r="0" b="0"/>
            <wp:wrapSquare wrapText="bothSides"/>
            <wp:docPr id="1" name="Immagine 1" descr="Alfie Ev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fie Evans"/>
                    <pic:cNvPicPr>
                      <a:picLocks noChangeAspect="1" noChangeArrowheads="1"/>
                    </pic:cNvPicPr>
                  </pic:nvPicPr>
                  <pic:blipFill>
                    <a:blip r:embed="rId5" cstate="print"/>
                    <a:srcRect/>
                    <a:stretch>
                      <a:fillRect/>
                    </a:stretch>
                  </pic:blipFill>
                  <pic:spPr bwMode="auto">
                    <a:xfrm>
                      <a:off x="0" y="0"/>
                      <a:ext cx="2560955" cy="1440180"/>
                    </a:xfrm>
                    <a:prstGeom prst="rect">
                      <a:avLst/>
                    </a:prstGeom>
                    <a:noFill/>
                    <a:ln w="9525">
                      <a:noFill/>
                      <a:miter lim="800000"/>
                      <a:headEnd/>
                      <a:tailEnd/>
                    </a:ln>
                  </pic:spPr>
                </pic:pic>
              </a:graphicData>
            </a:graphic>
          </wp:anchor>
        </w:drawing>
      </w:r>
      <w:r w:rsidRPr="00BF0917">
        <w:rPr>
          <w:rFonts w:ascii="Times New Roman" w:eastAsia="Times New Roman" w:hAnsi="Times New Roman" w:cs="Times New Roman"/>
          <w:b/>
          <w:bCs/>
          <w:sz w:val="24"/>
          <w:szCs w:val="24"/>
          <w:lang w:eastAsia="it-IT"/>
        </w:rPr>
        <w:t>Emanuele Di Leo</w:t>
      </w:r>
    </w:p>
    <w:p w:rsidR="00D97DCC" w:rsidRDefault="00D97DCC" w:rsidP="00D97DCC">
      <w:pPr>
        <w:shd w:val="clear" w:color="auto" w:fill="FFFFFF"/>
        <w:spacing w:after="0" w:line="240" w:lineRule="atLeast"/>
        <w:ind w:firstLine="709"/>
        <w:jc w:val="both"/>
        <w:rPr>
          <w:rFonts w:ascii="Times New Roman" w:eastAsia="Times New Roman" w:hAnsi="Times New Roman" w:cs="Times New Roman"/>
          <w:color w:val="555555"/>
          <w:spacing w:val="-11"/>
          <w:sz w:val="24"/>
          <w:szCs w:val="24"/>
          <w:lang w:eastAsia="it-IT"/>
        </w:rPr>
      </w:pPr>
      <w:r w:rsidRPr="00D97DCC">
        <w:rPr>
          <w:rFonts w:ascii="Times New Roman" w:eastAsia="Times New Roman" w:hAnsi="Times New Roman" w:cs="Times New Roman"/>
          <w:color w:val="0089D0"/>
          <w:spacing w:val="-11"/>
          <w:sz w:val="24"/>
          <w:szCs w:val="24"/>
          <w:lang w:eastAsia="it-IT"/>
        </w:rPr>
        <w:t>T</w:t>
      </w:r>
      <w:r w:rsidRPr="00D97DCC">
        <w:rPr>
          <w:rFonts w:ascii="Times New Roman" w:eastAsia="Times New Roman" w:hAnsi="Times New Roman" w:cs="Times New Roman"/>
          <w:color w:val="555555"/>
          <w:spacing w:val="-11"/>
          <w:sz w:val="24"/>
          <w:szCs w:val="24"/>
          <w:lang w:eastAsia="it-IT"/>
        </w:rPr>
        <w:t>anti sono i casi di bambini uccisi in nome della "qualità della vita" che, in questi ultimi mesi, risaltano alle cronache. Tanti altri non riescono ad avere neanche questo "privilegio". </w:t>
      </w:r>
      <w:r w:rsidRPr="00D97DCC">
        <w:rPr>
          <w:rFonts w:ascii="Times New Roman" w:eastAsia="Times New Roman" w:hAnsi="Times New Roman" w:cs="Times New Roman"/>
          <w:b/>
          <w:bCs/>
          <w:color w:val="555555"/>
          <w:spacing w:val="-11"/>
          <w:sz w:val="24"/>
          <w:szCs w:val="24"/>
          <w:lang w:eastAsia="it-IT"/>
        </w:rPr>
        <w:t xml:space="preserve">Charlie </w:t>
      </w:r>
      <w:proofErr w:type="spellStart"/>
      <w:r w:rsidRPr="00D97DCC">
        <w:rPr>
          <w:rFonts w:ascii="Times New Roman" w:eastAsia="Times New Roman" w:hAnsi="Times New Roman" w:cs="Times New Roman"/>
          <w:b/>
          <w:bCs/>
          <w:color w:val="555555"/>
          <w:spacing w:val="-11"/>
          <w:sz w:val="24"/>
          <w:szCs w:val="24"/>
          <w:lang w:eastAsia="it-IT"/>
        </w:rPr>
        <w:t>Gard</w:t>
      </w:r>
      <w:proofErr w:type="spellEnd"/>
      <w:r w:rsidRPr="00D97DCC">
        <w:rPr>
          <w:rFonts w:ascii="Times New Roman" w:eastAsia="Times New Roman" w:hAnsi="Times New Roman" w:cs="Times New Roman"/>
          <w:b/>
          <w:bCs/>
          <w:color w:val="555555"/>
          <w:spacing w:val="-11"/>
          <w:sz w:val="24"/>
          <w:szCs w:val="24"/>
          <w:lang w:eastAsia="it-IT"/>
        </w:rPr>
        <w:t xml:space="preserve"> è il più conosciuto,</w:t>
      </w:r>
      <w:r w:rsidRPr="00D97DCC">
        <w:rPr>
          <w:rFonts w:ascii="Times New Roman" w:eastAsia="Times New Roman" w:hAnsi="Times New Roman" w:cs="Times New Roman"/>
          <w:color w:val="555555"/>
          <w:spacing w:val="-11"/>
          <w:sz w:val="24"/>
          <w:szCs w:val="24"/>
          <w:lang w:eastAsia="it-IT"/>
        </w:rPr>
        <w:t> il bimbo londinese che, su sentenza di giudici inglesi, muore alla vigilia del suo primo complean</w:t>
      </w:r>
      <w:r>
        <w:rPr>
          <w:rFonts w:ascii="Times New Roman" w:eastAsia="Times New Roman" w:hAnsi="Times New Roman" w:cs="Times New Roman"/>
          <w:color w:val="555555"/>
          <w:spacing w:val="-11"/>
          <w:sz w:val="24"/>
          <w:szCs w:val="24"/>
          <w:lang w:eastAsia="it-IT"/>
        </w:rPr>
        <w:t>-</w:t>
      </w:r>
      <w:r w:rsidRPr="00D97DCC">
        <w:rPr>
          <w:rFonts w:ascii="Times New Roman" w:eastAsia="Times New Roman" w:hAnsi="Times New Roman" w:cs="Times New Roman"/>
          <w:color w:val="555555"/>
          <w:spacing w:val="-11"/>
          <w:sz w:val="24"/>
          <w:szCs w:val="24"/>
          <w:lang w:eastAsia="it-IT"/>
        </w:rPr>
        <w:t>no, il 28 luglio 2017. Ines, in coma dal giugno 2017 a seguito d’infarto: il Consiglio di Stato francese ha dato il via libera definitivo al distacco dalla ventilazione meccanica ai primi gennaio 2018. </w:t>
      </w:r>
      <w:r w:rsidRPr="00D97DCC">
        <w:rPr>
          <w:rFonts w:ascii="Times New Roman" w:eastAsia="Times New Roman" w:hAnsi="Times New Roman" w:cs="Times New Roman"/>
          <w:b/>
          <w:bCs/>
          <w:color w:val="555555"/>
          <w:spacing w:val="-11"/>
          <w:sz w:val="24"/>
          <w:szCs w:val="24"/>
          <w:lang w:eastAsia="it-IT"/>
        </w:rPr>
        <w:t>Anche Ines muore soffocata.</w:t>
      </w:r>
      <w:r w:rsidRPr="00D97DCC">
        <w:rPr>
          <w:rFonts w:ascii="Times New Roman" w:eastAsia="Times New Roman" w:hAnsi="Times New Roman" w:cs="Times New Roman"/>
          <w:color w:val="555555"/>
          <w:spacing w:val="-11"/>
          <w:sz w:val="24"/>
          <w:szCs w:val="24"/>
          <w:lang w:eastAsia="it-IT"/>
        </w:rPr>
        <w:t> </w:t>
      </w:r>
      <w:proofErr w:type="spellStart"/>
      <w:r w:rsidRPr="00D97DCC">
        <w:rPr>
          <w:rFonts w:ascii="Times New Roman" w:eastAsia="Times New Roman" w:hAnsi="Times New Roman" w:cs="Times New Roman"/>
          <w:color w:val="555555"/>
          <w:spacing w:val="-11"/>
          <w:sz w:val="24"/>
          <w:szCs w:val="24"/>
          <w:lang w:eastAsia="it-IT"/>
        </w:rPr>
        <w:t>Isaiah</w:t>
      </w:r>
      <w:proofErr w:type="spellEnd"/>
      <w:r w:rsidRPr="00D97DCC">
        <w:rPr>
          <w:rFonts w:ascii="Times New Roman" w:eastAsia="Times New Roman" w:hAnsi="Times New Roman" w:cs="Times New Roman"/>
          <w:color w:val="555555"/>
          <w:spacing w:val="-11"/>
          <w:sz w:val="24"/>
          <w:szCs w:val="24"/>
          <w:lang w:eastAsia="it-IT"/>
        </w:rPr>
        <w:t xml:space="preserve">, nato in Inghilterra a febbraio 2018 e danneggiato alla nascita per errori medici, viene ucciso da una sentenza pochi giorni fa. Muore anche lui per asfissia. Poi c’è </w:t>
      </w:r>
      <w:proofErr w:type="spellStart"/>
      <w:r w:rsidRPr="00D97DCC">
        <w:rPr>
          <w:rFonts w:ascii="Times New Roman" w:eastAsia="Times New Roman" w:hAnsi="Times New Roman" w:cs="Times New Roman"/>
          <w:color w:val="555555"/>
          <w:spacing w:val="-11"/>
          <w:sz w:val="24"/>
          <w:szCs w:val="24"/>
          <w:lang w:eastAsia="it-IT"/>
        </w:rPr>
        <w:t>Alfie</w:t>
      </w:r>
      <w:proofErr w:type="spellEnd"/>
      <w:r w:rsidRPr="00D97DCC">
        <w:rPr>
          <w:rFonts w:ascii="Times New Roman" w:eastAsia="Times New Roman" w:hAnsi="Times New Roman" w:cs="Times New Roman"/>
          <w:color w:val="555555"/>
          <w:spacing w:val="-11"/>
          <w:sz w:val="24"/>
          <w:szCs w:val="24"/>
          <w:lang w:eastAsia="it-IT"/>
        </w:rPr>
        <w:t xml:space="preserve">, nato a maggio 2016 e ricoverato dal dicembre di quell'anno a oggi, con tre gradi di giudizio inglesi in negativo e, a oggi, in attesa di conferma del ricorso alla </w:t>
      </w:r>
      <w:proofErr w:type="spellStart"/>
      <w:r w:rsidRPr="00D97DCC">
        <w:rPr>
          <w:rFonts w:ascii="Times New Roman" w:eastAsia="Times New Roman" w:hAnsi="Times New Roman" w:cs="Times New Roman"/>
          <w:color w:val="555555"/>
          <w:spacing w:val="-11"/>
          <w:sz w:val="24"/>
          <w:szCs w:val="24"/>
          <w:lang w:eastAsia="it-IT"/>
        </w:rPr>
        <w:t>Cedu</w:t>
      </w:r>
      <w:proofErr w:type="spellEnd"/>
      <w:r w:rsidRPr="00D97DCC">
        <w:rPr>
          <w:rFonts w:ascii="Times New Roman" w:eastAsia="Times New Roman" w:hAnsi="Times New Roman" w:cs="Times New Roman"/>
          <w:color w:val="555555"/>
          <w:spacing w:val="-11"/>
          <w:sz w:val="24"/>
          <w:szCs w:val="24"/>
          <w:lang w:eastAsia="it-IT"/>
        </w:rPr>
        <w:t>. In caso non si proceda, </w:t>
      </w:r>
      <w:r w:rsidRPr="00D97DCC">
        <w:rPr>
          <w:rFonts w:ascii="Times New Roman" w:eastAsia="Times New Roman" w:hAnsi="Times New Roman" w:cs="Times New Roman"/>
          <w:b/>
          <w:bCs/>
          <w:color w:val="555555"/>
          <w:spacing w:val="-11"/>
          <w:sz w:val="24"/>
          <w:szCs w:val="24"/>
          <w:lang w:eastAsia="it-IT"/>
        </w:rPr>
        <w:t>la sua esecuzione di morte</w:t>
      </w:r>
      <w:r w:rsidRPr="00D97DCC">
        <w:rPr>
          <w:rFonts w:ascii="Times New Roman" w:eastAsia="Times New Roman" w:hAnsi="Times New Roman" w:cs="Times New Roman"/>
          <w:color w:val="555555"/>
          <w:spacing w:val="-11"/>
          <w:sz w:val="24"/>
          <w:szCs w:val="24"/>
          <w:lang w:eastAsia="it-IT"/>
        </w:rPr>
        <w:t> verrà eseguita questo venerdì. Anche per questo ultimo caso, come fatto in precedenza per gli altri, vorrei fare qualche puntualizzazione, anche in considerazione che ieri, per fugare ogni dubbio in materia, è giunto il seguente </w:t>
      </w:r>
      <w:proofErr w:type="spellStart"/>
      <w:r w:rsidRPr="00D97DCC">
        <w:rPr>
          <w:rFonts w:ascii="Times New Roman" w:eastAsia="Times New Roman" w:hAnsi="Times New Roman" w:cs="Times New Roman"/>
          <w:color w:val="555555"/>
          <w:spacing w:val="-11"/>
          <w:sz w:val="24"/>
          <w:szCs w:val="24"/>
          <w:lang w:eastAsia="it-IT"/>
        </w:rPr>
        <w:t>tweet</w:t>
      </w:r>
      <w:proofErr w:type="spellEnd"/>
      <w:r w:rsidRPr="00D97DCC">
        <w:rPr>
          <w:rFonts w:ascii="Times New Roman" w:eastAsia="Times New Roman" w:hAnsi="Times New Roman" w:cs="Times New Roman"/>
          <w:color w:val="555555"/>
          <w:spacing w:val="-11"/>
          <w:sz w:val="24"/>
          <w:szCs w:val="24"/>
          <w:lang w:eastAsia="it-IT"/>
        </w:rPr>
        <w:t xml:space="preserve"> lanciato dal profilo ufficiale del Pontificio Consiglio per i Laici, Famiglia e Vita: </w:t>
      </w:r>
    </w:p>
    <w:p w:rsidR="00D97DCC" w:rsidRPr="00D97DCC" w:rsidRDefault="00D97DCC" w:rsidP="00D97DCC">
      <w:pPr>
        <w:shd w:val="clear" w:color="auto" w:fill="FFFFFF"/>
        <w:spacing w:after="0" w:line="240" w:lineRule="atLeast"/>
        <w:ind w:firstLine="709"/>
        <w:jc w:val="center"/>
        <w:rPr>
          <w:rFonts w:ascii="Times New Roman" w:eastAsia="Times New Roman" w:hAnsi="Times New Roman" w:cs="Times New Roman"/>
          <w:color w:val="000000" w:themeColor="text1"/>
          <w:spacing w:val="-11"/>
          <w:sz w:val="24"/>
          <w:szCs w:val="24"/>
          <w:lang w:eastAsia="it-IT"/>
        </w:rPr>
      </w:pPr>
      <w:r w:rsidRPr="00D97DCC">
        <w:rPr>
          <w:rFonts w:ascii="Times New Roman" w:eastAsia="Times New Roman" w:hAnsi="Times New Roman" w:cs="Times New Roman"/>
          <w:color w:val="000000" w:themeColor="text1"/>
          <w:spacing w:val="-11"/>
          <w:sz w:val="24"/>
          <w:szCs w:val="24"/>
          <w:lang w:eastAsia="it-IT"/>
        </w:rPr>
        <w:t>"Prendersi</w:t>
      </w:r>
      <w:r w:rsidR="00BF0917">
        <w:rPr>
          <w:rFonts w:ascii="Times New Roman" w:eastAsia="Times New Roman" w:hAnsi="Times New Roman" w:cs="Times New Roman"/>
          <w:color w:val="000000" w:themeColor="text1"/>
          <w:spacing w:val="-11"/>
          <w:sz w:val="24"/>
          <w:szCs w:val="24"/>
          <w:lang w:eastAsia="it-IT"/>
        </w:rPr>
        <w:t xml:space="preserve"> cura di</w:t>
      </w:r>
      <w:hyperlink r:id="rId6" w:history="1"/>
      <w:r w:rsidR="00BF0917">
        <w:rPr>
          <w:rFonts w:ascii="Times New Roman" w:eastAsia="Times New Roman" w:hAnsi="Times New Roman" w:cs="Times New Roman"/>
          <w:color w:val="000000" w:themeColor="text1"/>
          <w:spacing w:val="-11"/>
          <w:sz w:val="24"/>
          <w:szCs w:val="24"/>
          <w:lang w:eastAsia="it-IT"/>
        </w:rPr>
        <w:t xml:space="preserve"> </w:t>
      </w:r>
      <w:proofErr w:type="spellStart"/>
      <w:r w:rsidR="00BF0917">
        <w:rPr>
          <w:rFonts w:ascii="Times New Roman" w:eastAsia="Times New Roman" w:hAnsi="Times New Roman" w:cs="Times New Roman"/>
          <w:color w:val="000000" w:themeColor="text1"/>
          <w:spacing w:val="-11"/>
          <w:sz w:val="24"/>
          <w:szCs w:val="24"/>
          <w:lang w:eastAsia="it-IT"/>
        </w:rPr>
        <w:t>Alfie</w:t>
      </w:r>
      <w:proofErr w:type="spellEnd"/>
      <w:r w:rsidR="00BF0917">
        <w:rPr>
          <w:rFonts w:ascii="Times New Roman" w:eastAsia="Times New Roman" w:hAnsi="Times New Roman" w:cs="Times New Roman"/>
          <w:color w:val="000000" w:themeColor="text1"/>
          <w:spacing w:val="-11"/>
          <w:sz w:val="24"/>
          <w:szCs w:val="24"/>
          <w:lang w:eastAsia="it-IT"/>
        </w:rPr>
        <w:t xml:space="preserve"> non</w:t>
      </w:r>
      <w:r w:rsidRPr="00D97DCC">
        <w:rPr>
          <w:rFonts w:ascii="Times New Roman" w:eastAsia="Times New Roman" w:hAnsi="Times New Roman" w:cs="Times New Roman"/>
          <w:color w:val="000000" w:themeColor="text1"/>
          <w:spacing w:val="-11"/>
          <w:sz w:val="24"/>
          <w:szCs w:val="24"/>
          <w:lang w:eastAsia="it-IT"/>
        </w:rPr>
        <w:t xml:space="preserve"> è </w:t>
      </w:r>
      <w:r w:rsidR="00BF0917">
        <w:rPr>
          <w:rFonts w:ascii="Times New Roman" w:eastAsia="Times New Roman" w:hAnsi="Times New Roman" w:cs="Times New Roman"/>
          <w:color w:val="000000" w:themeColor="text1"/>
          <w:spacing w:val="-11"/>
          <w:sz w:val="24"/>
          <w:szCs w:val="24"/>
          <w:lang w:eastAsia="it-IT"/>
        </w:rPr>
        <w:t>accanimento t</w:t>
      </w:r>
      <w:r w:rsidRPr="00D97DCC">
        <w:rPr>
          <w:rFonts w:ascii="Times New Roman" w:eastAsia="Times New Roman" w:hAnsi="Times New Roman" w:cs="Times New Roman"/>
          <w:color w:val="000000" w:themeColor="text1"/>
          <w:spacing w:val="-11"/>
          <w:sz w:val="24"/>
          <w:szCs w:val="24"/>
          <w:lang w:eastAsia="it-IT"/>
        </w:rPr>
        <w:t>erapeutico".</w:t>
      </w:r>
    </w:p>
    <w:p w:rsidR="00D97DCC" w:rsidRPr="00D97DCC" w:rsidRDefault="00D97DCC" w:rsidP="00D97DCC">
      <w:pPr>
        <w:shd w:val="clear" w:color="auto" w:fill="FFFFFF"/>
        <w:spacing w:after="0" w:line="240" w:lineRule="atLeast"/>
        <w:ind w:firstLine="709"/>
        <w:jc w:val="both"/>
        <w:rPr>
          <w:rFonts w:ascii="Times New Roman" w:eastAsia="Times New Roman" w:hAnsi="Times New Roman" w:cs="Times New Roman"/>
          <w:color w:val="555555"/>
          <w:spacing w:val="-11"/>
          <w:sz w:val="24"/>
          <w:szCs w:val="24"/>
          <w:lang w:eastAsia="it-IT"/>
        </w:rPr>
      </w:pPr>
      <w:proofErr w:type="spellStart"/>
      <w:r w:rsidRPr="00D97DCC">
        <w:rPr>
          <w:rFonts w:ascii="Times New Roman" w:eastAsia="Times New Roman" w:hAnsi="Times New Roman" w:cs="Times New Roman"/>
          <w:b/>
          <w:bCs/>
          <w:color w:val="555555"/>
          <w:spacing w:val="-11"/>
          <w:sz w:val="24"/>
          <w:szCs w:val="24"/>
          <w:lang w:eastAsia="it-IT"/>
        </w:rPr>
        <w:t>Alfie</w:t>
      </w:r>
      <w:proofErr w:type="spellEnd"/>
      <w:r w:rsidRPr="00D97DCC">
        <w:rPr>
          <w:rFonts w:ascii="Times New Roman" w:eastAsia="Times New Roman" w:hAnsi="Times New Roman" w:cs="Times New Roman"/>
          <w:b/>
          <w:bCs/>
          <w:color w:val="555555"/>
          <w:spacing w:val="-11"/>
          <w:sz w:val="24"/>
          <w:szCs w:val="24"/>
          <w:lang w:eastAsia="it-IT"/>
        </w:rPr>
        <w:t xml:space="preserve"> non è considerato deceduto</w:t>
      </w:r>
      <w:r w:rsidRPr="00D97DCC">
        <w:rPr>
          <w:rFonts w:ascii="Times New Roman" w:eastAsia="Times New Roman" w:hAnsi="Times New Roman" w:cs="Times New Roman"/>
          <w:color w:val="555555"/>
          <w:spacing w:val="-11"/>
          <w:sz w:val="24"/>
          <w:szCs w:val="24"/>
          <w:lang w:eastAsia="it-IT"/>
        </w:rPr>
        <w:t> secondo il criterio di accertamento della morte cerebrale e non versa in attiguità di morte, la quale - ahimè - arriverà, ma risulta lontana dal verificarsi in un periodo di tempo ravvicinato. </w:t>
      </w:r>
      <w:proofErr w:type="spellStart"/>
      <w:r w:rsidRPr="00D97DCC">
        <w:rPr>
          <w:rFonts w:ascii="Times New Roman" w:eastAsia="Times New Roman" w:hAnsi="Times New Roman" w:cs="Times New Roman"/>
          <w:b/>
          <w:bCs/>
          <w:color w:val="555555"/>
          <w:spacing w:val="-11"/>
          <w:sz w:val="24"/>
          <w:szCs w:val="24"/>
          <w:lang w:eastAsia="it-IT"/>
        </w:rPr>
        <w:t>Alfie</w:t>
      </w:r>
      <w:proofErr w:type="spellEnd"/>
      <w:r w:rsidRPr="00D97DCC">
        <w:rPr>
          <w:rFonts w:ascii="Times New Roman" w:eastAsia="Times New Roman" w:hAnsi="Times New Roman" w:cs="Times New Roman"/>
          <w:b/>
          <w:bCs/>
          <w:color w:val="555555"/>
          <w:spacing w:val="-11"/>
          <w:sz w:val="24"/>
          <w:szCs w:val="24"/>
          <w:lang w:eastAsia="it-IT"/>
        </w:rPr>
        <w:t xml:space="preserve"> ha bisogno di cure palliative e non di essere soffocato</w:t>
      </w:r>
      <w:r w:rsidRPr="00D97DCC">
        <w:rPr>
          <w:rFonts w:ascii="Times New Roman" w:eastAsia="Times New Roman" w:hAnsi="Times New Roman" w:cs="Times New Roman"/>
          <w:color w:val="555555"/>
          <w:spacing w:val="-11"/>
          <w:sz w:val="24"/>
          <w:szCs w:val="24"/>
          <w:lang w:eastAsia="it-IT"/>
        </w:rPr>
        <w:t xml:space="preserve">. Palliative intese come controllo dei sintomi come quello del dolore, gestito non con la </w:t>
      </w:r>
      <w:proofErr w:type="spellStart"/>
      <w:r w:rsidRPr="00D97DCC">
        <w:rPr>
          <w:rFonts w:ascii="Times New Roman" w:eastAsia="Times New Roman" w:hAnsi="Times New Roman" w:cs="Times New Roman"/>
          <w:color w:val="555555"/>
          <w:spacing w:val="-11"/>
          <w:sz w:val="24"/>
          <w:szCs w:val="24"/>
          <w:lang w:eastAsia="it-IT"/>
        </w:rPr>
        <w:t>sedazione</w:t>
      </w:r>
      <w:proofErr w:type="spellEnd"/>
      <w:r w:rsidRPr="00D97DCC">
        <w:rPr>
          <w:rFonts w:ascii="Times New Roman" w:eastAsia="Times New Roman" w:hAnsi="Times New Roman" w:cs="Times New Roman"/>
          <w:color w:val="555555"/>
          <w:spacing w:val="-11"/>
          <w:sz w:val="24"/>
          <w:szCs w:val="24"/>
          <w:lang w:eastAsia="it-IT"/>
        </w:rPr>
        <w:t xml:space="preserve"> profonda, ma con cure analgesiche adeguate e proporzionate; alla fornitura di idratazione, nutrizione e ventilazione.</w:t>
      </w:r>
    </w:p>
    <w:p w:rsidR="00D97DCC" w:rsidRPr="00D97DCC" w:rsidRDefault="00D97DCC" w:rsidP="00D97DCC">
      <w:pPr>
        <w:shd w:val="clear" w:color="auto" w:fill="FFFFFF"/>
        <w:spacing w:after="0" w:line="240" w:lineRule="atLeast"/>
        <w:ind w:firstLine="709"/>
        <w:jc w:val="both"/>
        <w:rPr>
          <w:rFonts w:ascii="Times New Roman" w:eastAsia="Times New Roman" w:hAnsi="Times New Roman" w:cs="Times New Roman"/>
          <w:color w:val="555555"/>
          <w:spacing w:val="-11"/>
          <w:sz w:val="24"/>
          <w:szCs w:val="24"/>
          <w:lang w:eastAsia="it-IT"/>
        </w:rPr>
      </w:pPr>
      <w:r w:rsidRPr="00D97DCC">
        <w:rPr>
          <w:rFonts w:ascii="Times New Roman" w:eastAsia="Times New Roman" w:hAnsi="Times New Roman" w:cs="Times New Roman"/>
          <w:color w:val="555555"/>
          <w:spacing w:val="-11"/>
          <w:sz w:val="24"/>
          <w:szCs w:val="24"/>
          <w:lang w:eastAsia="it-IT"/>
        </w:rPr>
        <w:t xml:space="preserve">Il piccolo </w:t>
      </w:r>
      <w:proofErr w:type="spellStart"/>
      <w:r w:rsidRPr="00D97DCC">
        <w:rPr>
          <w:rFonts w:ascii="Times New Roman" w:eastAsia="Times New Roman" w:hAnsi="Times New Roman" w:cs="Times New Roman"/>
          <w:color w:val="555555"/>
          <w:spacing w:val="-11"/>
          <w:sz w:val="24"/>
          <w:szCs w:val="24"/>
          <w:lang w:eastAsia="it-IT"/>
        </w:rPr>
        <w:t>Alfie</w:t>
      </w:r>
      <w:proofErr w:type="spellEnd"/>
      <w:r w:rsidRPr="00D97DCC">
        <w:rPr>
          <w:rFonts w:ascii="Times New Roman" w:eastAsia="Times New Roman" w:hAnsi="Times New Roman" w:cs="Times New Roman"/>
          <w:color w:val="555555"/>
          <w:spacing w:val="-11"/>
          <w:sz w:val="24"/>
          <w:szCs w:val="24"/>
          <w:lang w:eastAsia="it-IT"/>
        </w:rPr>
        <w:t xml:space="preserve"> è affetto da una malattia inguaribile, questo perché ad oggi nessuna conoscenza scientifica, diagnostica e terapeutica </w:t>
      </w:r>
      <w:r w:rsidRPr="00D97DCC">
        <w:rPr>
          <w:rFonts w:ascii="Times New Roman" w:eastAsia="Times New Roman" w:hAnsi="Times New Roman" w:cs="Times New Roman"/>
          <w:b/>
          <w:bCs/>
          <w:color w:val="555555"/>
          <w:spacing w:val="-11"/>
          <w:sz w:val="24"/>
          <w:szCs w:val="24"/>
          <w:lang w:eastAsia="it-IT"/>
        </w:rPr>
        <w:t>ha la capacità di poter contrastare il suo male. </w:t>
      </w:r>
      <w:r w:rsidRPr="00D97DCC">
        <w:rPr>
          <w:rFonts w:ascii="Times New Roman" w:eastAsia="Times New Roman" w:hAnsi="Times New Roman" w:cs="Times New Roman"/>
          <w:color w:val="555555"/>
          <w:spacing w:val="-11"/>
          <w:sz w:val="24"/>
          <w:szCs w:val="24"/>
          <w:lang w:eastAsia="it-IT"/>
        </w:rPr>
        <w:t xml:space="preserve">Molti sono stati i professionisti che lo hanno visitato e che hanno esaminato la sua cartella clinica. Le loro conclusioni sono state che </w:t>
      </w:r>
      <w:proofErr w:type="spellStart"/>
      <w:r w:rsidRPr="00D97DCC">
        <w:rPr>
          <w:rFonts w:ascii="Times New Roman" w:eastAsia="Times New Roman" w:hAnsi="Times New Roman" w:cs="Times New Roman"/>
          <w:color w:val="555555"/>
          <w:spacing w:val="-11"/>
          <w:sz w:val="24"/>
          <w:szCs w:val="24"/>
          <w:lang w:eastAsia="it-IT"/>
        </w:rPr>
        <w:t>Alfie</w:t>
      </w:r>
      <w:proofErr w:type="spellEnd"/>
      <w:r w:rsidRPr="00D97DCC">
        <w:rPr>
          <w:rFonts w:ascii="Times New Roman" w:eastAsia="Times New Roman" w:hAnsi="Times New Roman" w:cs="Times New Roman"/>
          <w:color w:val="555555"/>
          <w:spacing w:val="-11"/>
          <w:sz w:val="24"/>
          <w:szCs w:val="24"/>
          <w:lang w:eastAsia="it-IT"/>
        </w:rPr>
        <w:t xml:space="preserve"> va verso </w:t>
      </w:r>
      <w:r w:rsidRPr="00D97DCC">
        <w:rPr>
          <w:rFonts w:ascii="Times New Roman" w:eastAsia="Times New Roman" w:hAnsi="Times New Roman" w:cs="Times New Roman"/>
          <w:b/>
          <w:bCs/>
          <w:color w:val="555555"/>
          <w:spacing w:val="-11"/>
          <w:sz w:val="24"/>
          <w:szCs w:val="24"/>
          <w:lang w:eastAsia="it-IT"/>
        </w:rPr>
        <w:t>un processo progressivo degenerativo neurologico </w:t>
      </w:r>
      <w:r w:rsidRPr="00D97DCC">
        <w:rPr>
          <w:rFonts w:ascii="Times New Roman" w:eastAsia="Times New Roman" w:hAnsi="Times New Roman" w:cs="Times New Roman"/>
          <w:color w:val="555555"/>
          <w:spacing w:val="-11"/>
          <w:sz w:val="24"/>
          <w:szCs w:val="24"/>
          <w:lang w:eastAsia="it-IT"/>
        </w:rPr>
        <w:t>che purtroppo gli procurerà la morte. Questa conclusione clinica è documentata dalle analisi diagnostiche acquisite negli ultimi due anni le quali evidenziano delle lesioni cerebrali estese in diverse aree. Ma nonostante questo quadro clinico, molte funzioni fisiologiche del bambino, governate dal tronco encefalico, </w:t>
      </w:r>
      <w:r w:rsidRPr="00D97DCC">
        <w:rPr>
          <w:rFonts w:ascii="Times New Roman" w:eastAsia="Times New Roman" w:hAnsi="Times New Roman" w:cs="Times New Roman"/>
          <w:b/>
          <w:bCs/>
          <w:color w:val="555555"/>
          <w:spacing w:val="-11"/>
          <w:sz w:val="24"/>
          <w:szCs w:val="24"/>
          <w:lang w:eastAsia="it-IT"/>
        </w:rPr>
        <w:t>sembrano integre</w:t>
      </w:r>
      <w:r w:rsidRPr="00D97DCC">
        <w:rPr>
          <w:rFonts w:ascii="Times New Roman" w:eastAsia="Times New Roman" w:hAnsi="Times New Roman" w:cs="Times New Roman"/>
          <w:color w:val="555555"/>
          <w:spacing w:val="-11"/>
          <w:sz w:val="24"/>
          <w:szCs w:val="24"/>
          <w:lang w:eastAsia="it-IT"/>
        </w:rPr>
        <w:t>. L’attività del cuore è in sostanza stabile e con attività normale. Anche gli altri organi vitali sembrano funzionare correttamente.</w:t>
      </w:r>
    </w:p>
    <w:p w:rsidR="00D97DCC" w:rsidRPr="00D97DCC" w:rsidRDefault="00D97DCC" w:rsidP="00D97DCC">
      <w:pPr>
        <w:shd w:val="clear" w:color="auto" w:fill="FFFFFF"/>
        <w:spacing w:after="0" w:line="240" w:lineRule="atLeast"/>
        <w:ind w:firstLine="709"/>
        <w:jc w:val="both"/>
        <w:rPr>
          <w:rFonts w:ascii="Times New Roman" w:eastAsia="Times New Roman" w:hAnsi="Times New Roman" w:cs="Times New Roman"/>
          <w:color w:val="555555"/>
          <w:spacing w:val="-11"/>
          <w:sz w:val="24"/>
          <w:szCs w:val="24"/>
          <w:lang w:eastAsia="it-IT"/>
        </w:rPr>
      </w:pPr>
      <w:proofErr w:type="spellStart"/>
      <w:r w:rsidRPr="00D97DCC">
        <w:rPr>
          <w:rFonts w:ascii="Times New Roman" w:eastAsia="Times New Roman" w:hAnsi="Times New Roman" w:cs="Times New Roman"/>
          <w:color w:val="555555"/>
          <w:spacing w:val="-11"/>
          <w:sz w:val="24"/>
          <w:szCs w:val="24"/>
          <w:lang w:eastAsia="it-IT"/>
        </w:rPr>
        <w:t>Alfie</w:t>
      </w:r>
      <w:proofErr w:type="spellEnd"/>
      <w:r w:rsidRPr="00D97DCC">
        <w:rPr>
          <w:rFonts w:ascii="Times New Roman" w:eastAsia="Times New Roman" w:hAnsi="Times New Roman" w:cs="Times New Roman"/>
          <w:color w:val="555555"/>
          <w:spacing w:val="-11"/>
          <w:sz w:val="24"/>
          <w:szCs w:val="24"/>
          <w:lang w:eastAsia="it-IT"/>
        </w:rPr>
        <w:t xml:space="preserve"> è soggetto a delle convulsioni alle quali si è provato a somministrare dei farmaci, che purtroppo </w:t>
      </w:r>
      <w:r w:rsidRPr="00D97DCC">
        <w:rPr>
          <w:rFonts w:ascii="Times New Roman" w:eastAsia="Times New Roman" w:hAnsi="Times New Roman" w:cs="Times New Roman"/>
          <w:b/>
          <w:bCs/>
          <w:color w:val="555555"/>
          <w:spacing w:val="-11"/>
          <w:sz w:val="24"/>
          <w:szCs w:val="24"/>
          <w:lang w:eastAsia="it-IT"/>
        </w:rPr>
        <w:t>non hanno procurato l’effetto sperato</w:t>
      </w:r>
      <w:r w:rsidRPr="00D97DCC">
        <w:rPr>
          <w:rFonts w:ascii="Times New Roman" w:eastAsia="Times New Roman" w:hAnsi="Times New Roman" w:cs="Times New Roman"/>
          <w:color w:val="555555"/>
          <w:spacing w:val="-11"/>
          <w:sz w:val="24"/>
          <w:szCs w:val="24"/>
          <w:lang w:eastAsia="it-IT"/>
        </w:rPr>
        <w:t xml:space="preserve">. Il bimbo quindi è soggetto a delle crisi epilettiche che resistono ai trattamenti farmacologici, le quali sono dovute dalla sua grave encefalopatia infantile progressiva. </w:t>
      </w:r>
      <w:proofErr w:type="spellStart"/>
      <w:r w:rsidRPr="00D97DCC">
        <w:rPr>
          <w:rFonts w:ascii="Times New Roman" w:eastAsia="Times New Roman" w:hAnsi="Times New Roman" w:cs="Times New Roman"/>
          <w:color w:val="555555"/>
          <w:spacing w:val="-11"/>
          <w:sz w:val="24"/>
          <w:szCs w:val="24"/>
          <w:lang w:eastAsia="it-IT"/>
        </w:rPr>
        <w:t>Alfie</w:t>
      </w:r>
      <w:proofErr w:type="spellEnd"/>
      <w:r w:rsidRPr="00D97DCC">
        <w:rPr>
          <w:rFonts w:ascii="Times New Roman" w:eastAsia="Times New Roman" w:hAnsi="Times New Roman" w:cs="Times New Roman"/>
          <w:color w:val="555555"/>
          <w:spacing w:val="-11"/>
          <w:sz w:val="24"/>
          <w:szCs w:val="24"/>
          <w:lang w:eastAsia="it-IT"/>
        </w:rPr>
        <w:t xml:space="preserve"> ha bisogno di una respirazione meccanica per poter vivere e il sospendere questo sostegno vitale rappresenterebbe </w:t>
      </w:r>
      <w:r w:rsidRPr="00D97DCC">
        <w:rPr>
          <w:rFonts w:ascii="Times New Roman" w:eastAsia="Times New Roman" w:hAnsi="Times New Roman" w:cs="Times New Roman"/>
          <w:b/>
          <w:bCs/>
          <w:color w:val="555555"/>
          <w:spacing w:val="-11"/>
          <w:sz w:val="24"/>
          <w:szCs w:val="24"/>
          <w:lang w:eastAsia="it-IT"/>
        </w:rPr>
        <w:t xml:space="preserve">un atto </w:t>
      </w:r>
      <w:proofErr w:type="spellStart"/>
      <w:r w:rsidRPr="00D97DCC">
        <w:rPr>
          <w:rFonts w:ascii="Times New Roman" w:eastAsia="Times New Roman" w:hAnsi="Times New Roman" w:cs="Times New Roman"/>
          <w:b/>
          <w:bCs/>
          <w:color w:val="555555"/>
          <w:spacing w:val="-11"/>
          <w:sz w:val="24"/>
          <w:szCs w:val="24"/>
          <w:lang w:eastAsia="it-IT"/>
        </w:rPr>
        <w:t>eutanasico</w:t>
      </w:r>
      <w:proofErr w:type="spellEnd"/>
      <w:r w:rsidRPr="00D97DCC">
        <w:rPr>
          <w:rFonts w:ascii="Times New Roman" w:eastAsia="Times New Roman" w:hAnsi="Times New Roman" w:cs="Times New Roman"/>
          <w:b/>
          <w:bCs/>
          <w:color w:val="555555"/>
          <w:spacing w:val="-11"/>
          <w:sz w:val="24"/>
          <w:szCs w:val="24"/>
          <w:lang w:eastAsia="it-IT"/>
        </w:rPr>
        <w:t xml:space="preserve"> omissivo</w:t>
      </w:r>
      <w:r w:rsidRPr="00D97DCC">
        <w:rPr>
          <w:rFonts w:ascii="Times New Roman" w:eastAsia="Times New Roman" w:hAnsi="Times New Roman" w:cs="Times New Roman"/>
          <w:color w:val="555555"/>
          <w:spacing w:val="-11"/>
          <w:sz w:val="24"/>
          <w:szCs w:val="24"/>
          <w:lang w:eastAsia="it-IT"/>
        </w:rPr>
        <w:t>. Infatti secondo la </w:t>
      </w:r>
      <w:r w:rsidRPr="00D97DCC">
        <w:rPr>
          <w:rFonts w:ascii="Times New Roman" w:eastAsia="Times New Roman" w:hAnsi="Times New Roman" w:cs="Times New Roman"/>
          <w:b/>
          <w:bCs/>
          <w:color w:val="555555"/>
          <w:spacing w:val="-11"/>
          <w:sz w:val="24"/>
          <w:szCs w:val="24"/>
          <w:lang w:eastAsia="it-IT"/>
        </w:rPr>
        <w:t>Congregazione per la Dottrina della Fede</w:t>
      </w:r>
      <w:r w:rsidRPr="00D97DCC">
        <w:rPr>
          <w:rFonts w:ascii="Times New Roman" w:eastAsia="Times New Roman" w:hAnsi="Times New Roman" w:cs="Times New Roman"/>
          <w:color w:val="555555"/>
          <w:spacing w:val="-11"/>
          <w:sz w:val="24"/>
          <w:szCs w:val="24"/>
          <w:lang w:eastAsia="it-IT"/>
        </w:rPr>
        <w:t> (in </w:t>
      </w:r>
      <w:r w:rsidRPr="00D97DCC">
        <w:rPr>
          <w:rFonts w:ascii="Times New Roman" w:eastAsia="Times New Roman" w:hAnsi="Times New Roman" w:cs="Times New Roman"/>
          <w:i/>
          <w:iCs/>
          <w:color w:val="555555"/>
          <w:spacing w:val="-11"/>
          <w:sz w:val="24"/>
          <w:szCs w:val="24"/>
          <w:lang w:eastAsia="it-IT"/>
        </w:rPr>
        <w:t xml:space="preserve">Dichiarazione </w:t>
      </w:r>
      <w:proofErr w:type="spellStart"/>
      <w:r w:rsidRPr="00D97DCC">
        <w:rPr>
          <w:rFonts w:ascii="Times New Roman" w:eastAsia="Times New Roman" w:hAnsi="Times New Roman" w:cs="Times New Roman"/>
          <w:i/>
          <w:iCs/>
          <w:color w:val="555555"/>
          <w:spacing w:val="-11"/>
          <w:sz w:val="24"/>
          <w:szCs w:val="24"/>
          <w:lang w:eastAsia="it-IT"/>
        </w:rPr>
        <w:t>Iura</w:t>
      </w:r>
      <w:proofErr w:type="spellEnd"/>
      <w:r w:rsidRPr="00D97DCC">
        <w:rPr>
          <w:rFonts w:ascii="Times New Roman" w:eastAsia="Times New Roman" w:hAnsi="Times New Roman" w:cs="Times New Roman"/>
          <w:i/>
          <w:iCs/>
          <w:color w:val="555555"/>
          <w:spacing w:val="-11"/>
          <w:sz w:val="24"/>
          <w:szCs w:val="24"/>
          <w:lang w:eastAsia="it-IT"/>
        </w:rPr>
        <w:t xml:space="preserve"> </w:t>
      </w:r>
      <w:proofErr w:type="spellStart"/>
      <w:r w:rsidRPr="00D97DCC">
        <w:rPr>
          <w:rFonts w:ascii="Times New Roman" w:eastAsia="Times New Roman" w:hAnsi="Times New Roman" w:cs="Times New Roman"/>
          <w:i/>
          <w:iCs/>
          <w:color w:val="555555"/>
          <w:spacing w:val="-11"/>
          <w:sz w:val="24"/>
          <w:szCs w:val="24"/>
          <w:lang w:eastAsia="it-IT"/>
        </w:rPr>
        <w:t>et</w:t>
      </w:r>
      <w:proofErr w:type="spellEnd"/>
      <w:r w:rsidRPr="00D97DCC">
        <w:rPr>
          <w:rFonts w:ascii="Times New Roman" w:eastAsia="Times New Roman" w:hAnsi="Times New Roman" w:cs="Times New Roman"/>
          <w:i/>
          <w:iCs/>
          <w:color w:val="555555"/>
          <w:spacing w:val="-11"/>
          <w:sz w:val="24"/>
          <w:szCs w:val="24"/>
          <w:lang w:eastAsia="it-IT"/>
        </w:rPr>
        <w:t xml:space="preserve"> </w:t>
      </w:r>
      <w:proofErr w:type="spellStart"/>
      <w:r w:rsidRPr="00D97DCC">
        <w:rPr>
          <w:rFonts w:ascii="Times New Roman" w:eastAsia="Times New Roman" w:hAnsi="Times New Roman" w:cs="Times New Roman"/>
          <w:i/>
          <w:iCs/>
          <w:color w:val="555555"/>
          <w:spacing w:val="-11"/>
          <w:sz w:val="24"/>
          <w:szCs w:val="24"/>
          <w:lang w:eastAsia="it-IT"/>
        </w:rPr>
        <w:t>bona</w:t>
      </w:r>
      <w:proofErr w:type="spellEnd"/>
      <w:r w:rsidRPr="00D97DCC">
        <w:rPr>
          <w:rFonts w:ascii="Times New Roman" w:eastAsia="Times New Roman" w:hAnsi="Times New Roman" w:cs="Times New Roman"/>
          <w:i/>
          <w:iCs/>
          <w:color w:val="555555"/>
          <w:spacing w:val="-11"/>
          <w:sz w:val="24"/>
          <w:szCs w:val="24"/>
          <w:lang w:eastAsia="it-IT"/>
        </w:rPr>
        <w:t xml:space="preserve"> sull’eutanasia</w:t>
      </w:r>
      <w:r w:rsidRPr="00D97DCC">
        <w:rPr>
          <w:rFonts w:ascii="Times New Roman" w:eastAsia="Times New Roman" w:hAnsi="Times New Roman" w:cs="Times New Roman"/>
          <w:color w:val="555555"/>
          <w:spacing w:val="-11"/>
          <w:sz w:val="24"/>
          <w:szCs w:val="24"/>
          <w:lang w:eastAsia="it-IT"/>
        </w:rPr>
        <w:t>, II) per atto eutanasia s’intende “un’azione o un’omissione che di natura sua, o nelle intenzioni, procura la morte, allo scopo di eliminare ogni dolore. L’eutanasia si situa, dunque, al livello delle intenzioni e dei metodi usati”.</w:t>
      </w:r>
    </w:p>
    <w:p w:rsidR="00D97DCC" w:rsidRPr="00D97DCC" w:rsidRDefault="00D97DCC" w:rsidP="00D97DCC">
      <w:pPr>
        <w:shd w:val="clear" w:color="auto" w:fill="FFFFFF"/>
        <w:spacing w:after="0" w:line="240" w:lineRule="atLeast"/>
        <w:ind w:firstLine="709"/>
        <w:jc w:val="both"/>
        <w:rPr>
          <w:rFonts w:ascii="Times New Roman" w:eastAsia="Times New Roman" w:hAnsi="Times New Roman" w:cs="Times New Roman"/>
          <w:color w:val="555555"/>
          <w:spacing w:val="-11"/>
          <w:sz w:val="24"/>
          <w:szCs w:val="24"/>
          <w:lang w:eastAsia="it-IT"/>
        </w:rPr>
      </w:pPr>
      <w:r w:rsidRPr="00D97DCC">
        <w:rPr>
          <w:rFonts w:ascii="Times New Roman" w:eastAsia="Times New Roman" w:hAnsi="Times New Roman" w:cs="Times New Roman"/>
          <w:color w:val="555555"/>
          <w:spacing w:val="-11"/>
          <w:sz w:val="24"/>
          <w:szCs w:val="24"/>
          <w:lang w:eastAsia="it-IT"/>
        </w:rPr>
        <w:t>L’atto </w:t>
      </w:r>
      <w:proofErr w:type="spellStart"/>
      <w:r w:rsidRPr="00D97DCC">
        <w:rPr>
          <w:rFonts w:ascii="Times New Roman" w:eastAsia="Times New Roman" w:hAnsi="Times New Roman" w:cs="Times New Roman"/>
          <w:b/>
          <w:bCs/>
          <w:color w:val="555555"/>
          <w:spacing w:val="-11"/>
          <w:sz w:val="24"/>
          <w:szCs w:val="24"/>
          <w:lang w:eastAsia="it-IT"/>
        </w:rPr>
        <w:t>eutanasico</w:t>
      </w:r>
      <w:proofErr w:type="spellEnd"/>
      <w:r w:rsidRPr="00D97DCC">
        <w:rPr>
          <w:rFonts w:ascii="Times New Roman" w:eastAsia="Times New Roman" w:hAnsi="Times New Roman" w:cs="Times New Roman"/>
          <w:b/>
          <w:bCs/>
          <w:color w:val="555555"/>
          <w:spacing w:val="-11"/>
          <w:sz w:val="24"/>
          <w:szCs w:val="24"/>
          <w:lang w:eastAsia="it-IT"/>
        </w:rPr>
        <w:t xml:space="preserve"> avviene principalmente nelle intenzioni con cui si agisce</w:t>
      </w:r>
      <w:r w:rsidRPr="00D97DCC">
        <w:rPr>
          <w:rFonts w:ascii="Times New Roman" w:eastAsia="Times New Roman" w:hAnsi="Times New Roman" w:cs="Times New Roman"/>
          <w:color w:val="555555"/>
          <w:spacing w:val="-11"/>
          <w:sz w:val="24"/>
          <w:szCs w:val="24"/>
          <w:lang w:eastAsia="it-IT"/>
        </w:rPr>
        <w:t xml:space="preserve"> più che nelle azioni procurate. L’idea di sospendere la ventilazione in </w:t>
      </w:r>
      <w:proofErr w:type="spellStart"/>
      <w:r w:rsidRPr="00D97DCC">
        <w:rPr>
          <w:rFonts w:ascii="Times New Roman" w:eastAsia="Times New Roman" w:hAnsi="Times New Roman" w:cs="Times New Roman"/>
          <w:color w:val="555555"/>
          <w:spacing w:val="-11"/>
          <w:sz w:val="24"/>
          <w:szCs w:val="24"/>
          <w:lang w:eastAsia="it-IT"/>
        </w:rPr>
        <w:t>Alfie</w:t>
      </w:r>
      <w:proofErr w:type="spellEnd"/>
      <w:r w:rsidRPr="00D97DCC">
        <w:rPr>
          <w:rFonts w:ascii="Times New Roman" w:eastAsia="Times New Roman" w:hAnsi="Times New Roman" w:cs="Times New Roman"/>
          <w:color w:val="555555"/>
          <w:spacing w:val="-11"/>
          <w:sz w:val="24"/>
          <w:szCs w:val="24"/>
          <w:lang w:eastAsia="it-IT"/>
        </w:rPr>
        <w:t xml:space="preserve"> per non farlo soffrire, avvia chiaramente l’atto appena citato. Infatti nella </w:t>
      </w:r>
      <w:proofErr w:type="spellStart"/>
      <w:r w:rsidRPr="00D97DCC">
        <w:rPr>
          <w:rFonts w:ascii="Times New Roman" w:eastAsia="Times New Roman" w:hAnsi="Times New Roman" w:cs="Times New Roman"/>
          <w:color w:val="555555"/>
          <w:spacing w:val="-11"/>
          <w:sz w:val="24"/>
          <w:szCs w:val="24"/>
          <w:lang w:eastAsia="it-IT"/>
        </w:rPr>
        <w:t>palliazione</w:t>
      </w:r>
      <w:proofErr w:type="spellEnd"/>
      <w:r w:rsidRPr="00D97DCC">
        <w:rPr>
          <w:rFonts w:ascii="Times New Roman" w:eastAsia="Times New Roman" w:hAnsi="Times New Roman" w:cs="Times New Roman"/>
          <w:color w:val="555555"/>
          <w:spacing w:val="-11"/>
          <w:sz w:val="24"/>
          <w:szCs w:val="24"/>
          <w:lang w:eastAsia="it-IT"/>
        </w:rPr>
        <w:t xml:space="preserve"> si ricerca la soppressione del dolore e si tollera come conseguenza la morte; nell’eutanasia, al contrario, si ricerca la morte per ottenere l’effetto della scomparsa del dolore.</w:t>
      </w:r>
    </w:p>
    <w:p w:rsidR="00A9068B" w:rsidRDefault="00D97DCC" w:rsidP="00BF0917">
      <w:pPr>
        <w:shd w:val="clear" w:color="auto" w:fill="FFFFFF"/>
        <w:spacing w:after="0" w:line="240" w:lineRule="atLeast"/>
        <w:ind w:firstLine="709"/>
        <w:jc w:val="both"/>
        <w:rPr>
          <w:rFonts w:ascii="Times New Roman" w:eastAsia="Times New Roman" w:hAnsi="Times New Roman" w:cs="Times New Roman"/>
          <w:color w:val="555555"/>
          <w:spacing w:val="-11"/>
          <w:sz w:val="24"/>
          <w:szCs w:val="24"/>
          <w:lang w:eastAsia="it-IT"/>
        </w:rPr>
      </w:pPr>
      <w:r w:rsidRPr="00D97DCC">
        <w:rPr>
          <w:rFonts w:ascii="Times New Roman" w:eastAsia="Times New Roman" w:hAnsi="Times New Roman" w:cs="Times New Roman"/>
          <w:color w:val="555555"/>
          <w:spacing w:val="-11"/>
          <w:sz w:val="24"/>
          <w:szCs w:val="24"/>
          <w:lang w:eastAsia="it-IT"/>
        </w:rPr>
        <w:t> </w:t>
      </w:r>
    </w:p>
    <w:p w:rsidR="00D97DCC" w:rsidRPr="00D97DCC" w:rsidRDefault="00D97DCC" w:rsidP="00A9068B">
      <w:pPr>
        <w:shd w:val="clear" w:color="auto" w:fill="FFFFFF"/>
        <w:spacing w:after="0" w:line="240" w:lineRule="atLeast"/>
        <w:jc w:val="both"/>
        <w:rPr>
          <w:rFonts w:ascii="Algerian" w:eastAsia="Times New Roman" w:hAnsi="Algerian" w:cs="Times New Roman"/>
          <w:color w:val="111111"/>
          <w:kern w:val="36"/>
          <w:sz w:val="28"/>
          <w:szCs w:val="28"/>
          <w:lang w:eastAsia="it-IT"/>
        </w:rPr>
      </w:pPr>
      <w:r w:rsidRPr="00D97DCC">
        <w:rPr>
          <w:rFonts w:ascii="Algerian" w:eastAsia="Times New Roman" w:hAnsi="Algerian" w:cs="Times New Roman"/>
          <w:color w:val="111111"/>
          <w:kern w:val="36"/>
          <w:sz w:val="28"/>
          <w:szCs w:val="28"/>
          <w:lang w:eastAsia="it-IT"/>
        </w:rPr>
        <w:lastRenderedPageBreak/>
        <w:t xml:space="preserve">Quando Hawking fu salvato dall’amore di sua moglie </w:t>
      </w:r>
      <w:proofErr w:type="spellStart"/>
      <w:r w:rsidRPr="00D97DCC">
        <w:rPr>
          <w:rFonts w:ascii="Algerian" w:eastAsia="Times New Roman" w:hAnsi="Algerian" w:cs="Times New Roman"/>
          <w:color w:val="111111"/>
          <w:kern w:val="36"/>
          <w:sz w:val="28"/>
          <w:szCs w:val="28"/>
          <w:lang w:eastAsia="it-IT"/>
        </w:rPr>
        <w:t>Jude</w:t>
      </w:r>
      <w:proofErr w:type="spellEnd"/>
    </w:p>
    <w:p w:rsidR="00D97DCC" w:rsidRPr="00A9068B" w:rsidRDefault="00D97DCC" w:rsidP="00D97DCC">
      <w:pPr>
        <w:spacing w:after="0" w:line="240" w:lineRule="atLeast"/>
        <w:ind w:firstLine="709"/>
        <w:jc w:val="both"/>
        <w:rPr>
          <w:rFonts w:ascii="Times New Roman" w:eastAsia="Times New Roman" w:hAnsi="Times New Roman" w:cs="Times New Roman"/>
          <w:color w:val="222222"/>
          <w:sz w:val="16"/>
          <w:szCs w:val="16"/>
          <w:lang w:eastAsia="it-IT"/>
        </w:rPr>
      </w:pPr>
      <w:r w:rsidRPr="00A9068B">
        <w:rPr>
          <w:rFonts w:ascii="Times New Roman" w:eastAsia="Times New Roman" w:hAnsi="Times New Roman" w:cs="Times New Roman"/>
          <w:color w:val="444444"/>
          <w:sz w:val="16"/>
          <w:szCs w:val="16"/>
          <w:lang w:eastAsia="it-IT"/>
        </w:rPr>
        <w:t> </w:t>
      </w:r>
    </w:p>
    <w:p w:rsidR="00D97DCC" w:rsidRPr="00D97DCC" w:rsidRDefault="00A9068B" w:rsidP="00BF0917">
      <w:pPr>
        <w:spacing w:after="0" w:line="240" w:lineRule="atLeast"/>
        <w:ind w:left="1714"/>
        <w:jc w:val="right"/>
        <w:rPr>
          <w:rFonts w:ascii="Times New Roman" w:eastAsia="Times New Roman" w:hAnsi="Times New Roman" w:cs="Times New Roman"/>
          <w:sz w:val="24"/>
          <w:szCs w:val="24"/>
          <w:lang w:eastAsia="it-IT"/>
        </w:rPr>
      </w:pPr>
      <w:r>
        <w:rPr>
          <w:rFonts w:ascii="Times New Roman" w:eastAsia="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118110</wp:posOffset>
            </wp:positionH>
            <wp:positionV relativeFrom="paragraph">
              <wp:posOffset>9525</wp:posOffset>
            </wp:positionV>
            <wp:extent cx="3086100" cy="1543685"/>
            <wp:effectExtent l="19050" t="0" r="0" b="0"/>
            <wp:wrapSquare wrapText="bothSides"/>
            <wp:docPr id="3" name="Immagine 3" descr="Hawki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awking">
                      <a:hlinkClick r:id="rId7"/>
                    </pic:cNvPr>
                    <pic:cNvPicPr>
                      <a:picLocks noChangeAspect="1" noChangeArrowheads="1"/>
                    </pic:cNvPicPr>
                  </pic:nvPicPr>
                  <pic:blipFill>
                    <a:blip r:embed="rId8" cstate="print"/>
                    <a:srcRect/>
                    <a:stretch>
                      <a:fillRect/>
                    </a:stretch>
                  </pic:blipFill>
                  <pic:spPr bwMode="auto">
                    <a:xfrm>
                      <a:off x="0" y="0"/>
                      <a:ext cx="3086100" cy="1543685"/>
                    </a:xfrm>
                    <a:prstGeom prst="rect">
                      <a:avLst/>
                    </a:prstGeom>
                    <a:noFill/>
                    <a:ln w="9525">
                      <a:noFill/>
                      <a:miter lim="800000"/>
                      <a:headEnd/>
                      <a:tailEnd/>
                    </a:ln>
                  </pic:spPr>
                </pic:pic>
              </a:graphicData>
            </a:graphic>
          </wp:anchor>
        </w:drawing>
      </w:r>
      <w:r w:rsidR="00D97DCC" w:rsidRPr="00D97DCC">
        <w:rPr>
          <w:rFonts w:ascii="Times New Roman" w:eastAsia="Times New Roman" w:hAnsi="Times New Roman" w:cs="Times New Roman"/>
          <w:sz w:val="24"/>
          <w:szCs w:val="24"/>
          <w:lang w:eastAsia="it-IT"/>
        </w:rPr>
        <w:t>di </w:t>
      </w:r>
      <w:hyperlink r:id="rId9" w:history="1">
        <w:r w:rsidR="00D97DCC" w:rsidRPr="00BF0917">
          <w:rPr>
            <w:rFonts w:ascii="Times New Roman" w:eastAsia="Times New Roman" w:hAnsi="Times New Roman" w:cs="Times New Roman"/>
            <w:sz w:val="24"/>
            <w:szCs w:val="24"/>
            <w:lang w:eastAsia="it-IT"/>
          </w:rPr>
          <w:t xml:space="preserve">Giuliano </w:t>
        </w:r>
        <w:proofErr w:type="spellStart"/>
        <w:r w:rsidR="00D97DCC" w:rsidRPr="00BF0917">
          <w:rPr>
            <w:rFonts w:ascii="Times New Roman" w:eastAsia="Times New Roman" w:hAnsi="Times New Roman" w:cs="Times New Roman"/>
            <w:sz w:val="24"/>
            <w:szCs w:val="24"/>
            <w:lang w:eastAsia="it-IT"/>
          </w:rPr>
          <w:t>Guzzo</w:t>
        </w:r>
        <w:proofErr w:type="spellEnd"/>
      </w:hyperlink>
    </w:p>
    <w:p w:rsidR="00D97DCC" w:rsidRPr="00D97DCC" w:rsidRDefault="00D97DCC" w:rsidP="00D97DCC">
      <w:pPr>
        <w:spacing w:after="0" w:line="240" w:lineRule="atLeast"/>
        <w:ind w:firstLine="709"/>
        <w:jc w:val="both"/>
        <w:rPr>
          <w:rFonts w:ascii="Times New Roman" w:eastAsia="Times New Roman" w:hAnsi="Times New Roman" w:cs="Times New Roman"/>
          <w:color w:val="222222"/>
          <w:sz w:val="24"/>
          <w:szCs w:val="24"/>
          <w:lang w:eastAsia="it-IT"/>
        </w:rPr>
      </w:pPr>
      <w:r w:rsidRPr="00D97DCC">
        <w:rPr>
          <w:rFonts w:ascii="Times New Roman" w:eastAsia="Times New Roman" w:hAnsi="Times New Roman" w:cs="Times New Roman"/>
          <w:color w:val="222222"/>
          <w:sz w:val="24"/>
          <w:szCs w:val="24"/>
          <w:lang w:eastAsia="it-IT"/>
        </w:rPr>
        <w:t xml:space="preserve">“Ma che esistenza è, quella attaccata alle macchine? Mica è vita. E’ prigionia”. Quante volte abbiamo sentito ripetere questi slogan dai fautori dell’eutanasia? Bene, se abbiamo avuto Stephen William Hawking </w:t>
      </w:r>
      <w:r w:rsidRPr="00A9068B">
        <w:rPr>
          <w:rFonts w:ascii="Times New Roman" w:eastAsia="Times New Roman" w:hAnsi="Times New Roman" w:cs="Times New Roman"/>
          <w:color w:val="222222"/>
          <w:sz w:val="16"/>
          <w:szCs w:val="16"/>
          <w:lang w:eastAsia="it-IT"/>
        </w:rPr>
        <w:t>(1942-2018)</w:t>
      </w:r>
      <w:r w:rsidRPr="00D97DCC">
        <w:rPr>
          <w:rFonts w:ascii="Times New Roman" w:eastAsia="Times New Roman" w:hAnsi="Times New Roman" w:cs="Times New Roman"/>
          <w:color w:val="222222"/>
          <w:sz w:val="24"/>
          <w:szCs w:val="24"/>
          <w:lang w:eastAsia="it-IT"/>
        </w:rPr>
        <w:t xml:space="preserve"> fino ad oggi – se la Scienza lo ha avuto fino ad oggi - è perché una donna ha pensato che, anche in condizioni difficili, la vita vada sostenuta.</w:t>
      </w:r>
      <w:r w:rsidR="00A9068B">
        <w:rPr>
          <w:rFonts w:ascii="Times New Roman" w:eastAsia="Times New Roman" w:hAnsi="Times New Roman" w:cs="Times New Roman"/>
          <w:color w:val="222222"/>
          <w:sz w:val="24"/>
          <w:szCs w:val="24"/>
          <w:lang w:eastAsia="it-IT"/>
        </w:rPr>
        <w:t xml:space="preserve"> </w:t>
      </w:r>
      <w:r w:rsidRPr="00D97DCC">
        <w:rPr>
          <w:rFonts w:ascii="Times New Roman" w:eastAsia="Times New Roman" w:hAnsi="Times New Roman" w:cs="Times New Roman"/>
          <w:color w:val="222222"/>
          <w:sz w:val="24"/>
          <w:szCs w:val="24"/>
          <w:lang w:eastAsia="it-IT"/>
        </w:rPr>
        <w:t>E’ stato lo stesso Hawking a raccontare quell’episodio. Correva l’anno 1985: «</w:t>
      </w:r>
      <w:r w:rsidRPr="00D97DCC">
        <w:rPr>
          <w:rFonts w:ascii="Times New Roman" w:eastAsia="Times New Roman" w:hAnsi="Times New Roman" w:cs="Times New Roman"/>
          <w:i/>
          <w:iCs/>
          <w:color w:val="222222"/>
          <w:sz w:val="24"/>
          <w:szCs w:val="24"/>
          <w:lang w:eastAsia="it-IT"/>
        </w:rPr>
        <w:t>Ero a Ginevra, in coma farmaceutico per provare a curare una polmonite, figlia della atrofia muscolare progressiva che mi ha ridotto in carrozzella. I medici pensavano che ci fosse poco da fare. E così hanno offerto alla mia prima moglie, Jane Wilde, la possibilità di farla finita</w:t>
      </w:r>
      <w:r w:rsidRPr="00D97DCC">
        <w:rPr>
          <w:rFonts w:ascii="Times New Roman" w:eastAsia="Times New Roman" w:hAnsi="Times New Roman" w:cs="Times New Roman"/>
          <w:color w:val="222222"/>
          <w:sz w:val="24"/>
          <w:szCs w:val="24"/>
          <w:lang w:eastAsia="it-IT"/>
        </w:rPr>
        <w:t>».</w:t>
      </w:r>
    </w:p>
    <w:p w:rsidR="00D97DCC" w:rsidRPr="00D97DCC" w:rsidRDefault="00D97DCC" w:rsidP="00D97DCC">
      <w:pPr>
        <w:spacing w:after="0" w:line="240" w:lineRule="atLeast"/>
        <w:ind w:firstLine="709"/>
        <w:jc w:val="both"/>
        <w:rPr>
          <w:rFonts w:ascii="Times New Roman" w:eastAsia="Times New Roman" w:hAnsi="Times New Roman" w:cs="Times New Roman"/>
          <w:color w:val="222222"/>
          <w:sz w:val="24"/>
          <w:szCs w:val="24"/>
          <w:lang w:eastAsia="it-IT"/>
        </w:rPr>
      </w:pPr>
      <w:r w:rsidRPr="00D97DCC">
        <w:rPr>
          <w:rFonts w:ascii="Times New Roman" w:eastAsia="Times New Roman" w:hAnsi="Times New Roman" w:cs="Times New Roman"/>
          <w:color w:val="222222"/>
          <w:sz w:val="24"/>
          <w:szCs w:val="24"/>
          <w:lang w:eastAsia="it-IT"/>
        </w:rPr>
        <w:t>Bene, la signora Wide disse no. Un no secco. Volle a tutti i costi che il marito tornasse a Cambridge, dove gli fu praticata un’incisione in gola che gli tolse per sempre la possibilità di parlare. «</w:t>
      </w:r>
      <w:r w:rsidRPr="00D97DCC">
        <w:rPr>
          <w:rFonts w:ascii="Times New Roman" w:eastAsia="Times New Roman" w:hAnsi="Times New Roman" w:cs="Times New Roman"/>
          <w:i/>
          <w:iCs/>
          <w:color w:val="222222"/>
          <w:sz w:val="24"/>
          <w:szCs w:val="24"/>
          <w:lang w:eastAsia="it-IT"/>
        </w:rPr>
        <w:t>Ma mi ha fatto guarire»</w:t>
      </w:r>
      <w:r w:rsidRPr="00D97DCC">
        <w:rPr>
          <w:rFonts w:ascii="Times New Roman" w:eastAsia="Times New Roman" w:hAnsi="Times New Roman" w:cs="Times New Roman"/>
          <w:color w:val="222222"/>
          <w:sz w:val="24"/>
          <w:szCs w:val="24"/>
          <w:lang w:eastAsia="it-IT"/>
        </w:rPr>
        <w:t xml:space="preserve">, è stato il commento di Hawking. Quel no della moglie – che oggi verrebbe presentato come un sì all’accanimento terapeutico – quindi fu, come scrisse pure </w:t>
      </w:r>
      <w:r w:rsidRPr="0089725A">
        <w:rPr>
          <w:rFonts w:ascii="Times New Roman" w:eastAsia="Times New Roman" w:hAnsi="Times New Roman" w:cs="Times New Roman"/>
          <w:sz w:val="24"/>
          <w:szCs w:val="24"/>
          <w:lang w:eastAsia="it-IT"/>
        </w:rPr>
        <w:t>l’insospettabile </w:t>
      </w:r>
      <w:hyperlink r:id="rId10" w:history="1">
        <w:r w:rsidRPr="0089725A">
          <w:rPr>
            <w:rFonts w:ascii="Times New Roman" w:eastAsia="Times New Roman" w:hAnsi="Times New Roman" w:cs="Times New Roman"/>
            <w:i/>
            <w:iCs/>
            <w:sz w:val="24"/>
            <w:szCs w:val="24"/>
            <w:lang w:eastAsia="it-IT"/>
          </w:rPr>
          <w:t>Repubblica</w:t>
        </w:r>
      </w:hyperlink>
      <w:r w:rsidRPr="00D97DCC">
        <w:rPr>
          <w:rFonts w:ascii="Times New Roman" w:eastAsia="Times New Roman" w:hAnsi="Times New Roman" w:cs="Times New Roman"/>
          <w:color w:val="222222"/>
          <w:sz w:val="24"/>
          <w:szCs w:val="24"/>
          <w:lang w:eastAsia="it-IT"/>
        </w:rPr>
        <w:t>, una «</w:t>
      </w:r>
      <w:r w:rsidRPr="00D97DCC">
        <w:rPr>
          <w:rFonts w:ascii="Times New Roman" w:eastAsia="Times New Roman" w:hAnsi="Times New Roman" w:cs="Times New Roman"/>
          <w:i/>
          <w:iCs/>
          <w:color w:val="222222"/>
          <w:sz w:val="24"/>
          <w:szCs w:val="24"/>
          <w:lang w:eastAsia="it-IT"/>
        </w:rPr>
        <w:t>fortuna per la scienza</w:t>
      </w:r>
      <w:r w:rsidRPr="00D97DCC">
        <w:rPr>
          <w:rFonts w:ascii="Times New Roman" w:eastAsia="Times New Roman" w:hAnsi="Times New Roman" w:cs="Times New Roman"/>
          <w:color w:val="222222"/>
          <w:sz w:val="24"/>
          <w:szCs w:val="24"/>
          <w:lang w:eastAsia="it-IT"/>
        </w:rPr>
        <w:t>». Perché anche in uno stato certamente drammatico, quell’uomo aveva ancora molto da dire e da dare.</w:t>
      </w:r>
    </w:p>
    <w:p w:rsidR="00D97DCC" w:rsidRDefault="00D97DCC" w:rsidP="00D97DCC">
      <w:pPr>
        <w:spacing w:after="0" w:line="240" w:lineRule="atLeast"/>
        <w:ind w:firstLine="709"/>
        <w:jc w:val="both"/>
        <w:rPr>
          <w:rFonts w:ascii="Times New Roman" w:eastAsia="Times New Roman" w:hAnsi="Times New Roman" w:cs="Times New Roman"/>
          <w:color w:val="222222"/>
          <w:sz w:val="24"/>
          <w:szCs w:val="24"/>
          <w:lang w:eastAsia="it-IT"/>
        </w:rPr>
      </w:pPr>
      <w:r w:rsidRPr="00D97DCC">
        <w:rPr>
          <w:rFonts w:ascii="Times New Roman" w:eastAsia="Times New Roman" w:hAnsi="Times New Roman" w:cs="Times New Roman"/>
          <w:color w:val="222222"/>
          <w:sz w:val="24"/>
          <w:szCs w:val="24"/>
          <w:lang w:eastAsia="it-IT"/>
        </w:rPr>
        <w:t>A partire da una lezione non universitaria, ma umana: anche se precaria, anche se complicata, anche se molti dicono che al posto tuo non ce la farebbero, la vita è sempre vita. Sempre, fino all’ultimo.</w:t>
      </w:r>
    </w:p>
    <w:p w:rsidR="00A9068B" w:rsidRPr="00D97DCC" w:rsidRDefault="00A9068B" w:rsidP="00D97DCC">
      <w:pPr>
        <w:spacing w:after="0" w:line="240" w:lineRule="atLeast"/>
        <w:ind w:firstLine="709"/>
        <w:jc w:val="both"/>
        <w:rPr>
          <w:rFonts w:ascii="Times New Roman" w:eastAsia="Times New Roman" w:hAnsi="Times New Roman" w:cs="Times New Roman"/>
          <w:color w:val="222222"/>
          <w:sz w:val="24"/>
          <w:szCs w:val="24"/>
          <w:lang w:eastAsia="it-IT"/>
        </w:rPr>
      </w:pPr>
    </w:p>
    <w:p w:rsidR="00A9068B" w:rsidRPr="00A9068B" w:rsidRDefault="00A9068B" w:rsidP="00A9068B">
      <w:pPr>
        <w:pStyle w:val="Titolo1"/>
        <w:shd w:val="clear" w:color="auto" w:fill="F4F4F4"/>
        <w:spacing w:before="0" w:beforeAutospacing="0" w:after="0" w:afterAutospacing="0" w:line="240" w:lineRule="atLeast"/>
        <w:jc w:val="center"/>
        <w:textAlignment w:val="baseline"/>
        <w:rPr>
          <w:bCs w:val="0"/>
          <w:caps/>
          <w:color w:val="444444"/>
          <w:spacing w:val="-10"/>
          <w:sz w:val="24"/>
          <w:szCs w:val="24"/>
        </w:rPr>
      </w:pPr>
      <w:r w:rsidRPr="00A9068B">
        <w:rPr>
          <w:bCs w:val="0"/>
          <w:caps/>
          <w:color w:val="444444"/>
          <w:spacing w:val="-10"/>
          <w:sz w:val="24"/>
          <w:szCs w:val="24"/>
        </w:rPr>
        <w:t xml:space="preserve">ROSIE, LA BIMBA </w:t>
      </w:r>
      <w:proofErr w:type="spellStart"/>
      <w:r w:rsidRPr="00A9068B">
        <w:rPr>
          <w:bCs w:val="0"/>
          <w:caps/>
          <w:color w:val="444444"/>
          <w:spacing w:val="-10"/>
          <w:sz w:val="24"/>
          <w:szCs w:val="24"/>
        </w:rPr>
        <w:t>DI</w:t>
      </w:r>
      <w:proofErr w:type="spellEnd"/>
      <w:r w:rsidRPr="00A9068B">
        <w:rPr>
          <w:bCs w:val="0"/>
          <w:caps/>
          <w:color w:val="444444"/>
          <w:spacing w:val="-10"/>
          <w:sz w:val="24"/>
          <w:szCs w:val="24"/>
        </w:rPr>
        <w:t xml:space="preserve"> 4 ANNI AFFETTA DALLA SINDROME </w:t>
      </w:r>
      <w:proofErr w:type="spellStart"/>
      <w:r w:rsidRPr="00A9068B">
        <w:rPr>
          <w:bCs w:val="0"/>
          <w:caps/>
          <w:color w:val="444444"/>
          <w:spacing w:val="-10"/>
          <w:sz w:val="24"/>
          <w:szCs w:val="24"/>
        </w:rPr>
        <w:t>DI</w:t>
      </w:r>
      <w:proofErr w:type="spellEnd"/>
      <w:r w:rsidRPr="00A9068B">
        <w:rPr>
          <w:bCs w:val="0"/>
          <w:caps/>
          <w:color w:val="444444"/>
          <w:spacing w:val="-10"/>
          <w:sz w:val="24"/>
          <w:szCs w:val="24"/>
        </w:rPr>
        <w:t xml:space="preserve"> DOWN CHE DIVENTA MODELLA</w:t>
      </w:r>
    </w:p>
    <w:p w:rsidR="00A9068B" w:rsidRPr="0089725A" w:rsidRDefault="00A9068B" w:rsidP="00A9068B">
      <w:pPr>
        <w:shd w:val="clear" w:color="auto" w:fill="F4F4F4"/>
        <w:spacing w:after="0" w:line="240" w:lineRule="atLeast"/>
        <w:jc w:val="both"/>
        <w:textAlignment w:val="baseline"/>
        <w:rPr>
          <w:rFonts w:ascii="Times New Roman" w:hAnsi="Times New Roman" w:cs="Times New Roman"/>
          <w:color w:val="444444"/>
          <w:sz w:val="16"/>
          <w:szCs w:val="16"/>
        </w:rPr>
      </w:pPr>
      <w:r w:rsidRPr="0089725A">
        <w:rPr>
          <w:rFonts w:ascii="Times New Roman" w:hAnsi="Times New Roman" w:cs="Times New Roman"/>
          <w:noProof/>
          <w:color w:val="444444"/>
          <w:sz w:val="16"/>
          <w:szCs w:val="16"/>
          <w:lang w:eastAsia="it-IT"/>
        </w:rPr>
        <w:drawing>
          <wp:anchor distT="0" distB="0" distL="114300" distR="114300" simplePos="0" relativeHeight="251660288" behindDoc="0" locked="0" layoutInCell="1" allowOverlap="1">
            <wp:simplePos x="0" y="0"/>
            <wp:positionH relativeFrom="column">
              <wp:posOffset>14952</wp:posOffset>
            </wp:positionH>
            <wp:positionV relativeFrom="paragraph">
              <wp:posOffset>-168</wp:posOffset>
            </wp:positionV>
            <wp:extent cx="2301456" cy="1535502"/>
            <wp:effectExtent l="19050" t="0" r="3594" b="0"/>
            <wp:wrapSquare wrapText="bothSides"/>
            <wp:docPr id="4" name="Immagine 1" descr="http://www.sindromedidownpesaro.it/wp-content/uploads/2016/12/bambina-638x4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indromedidownpesaro.it/wp-content/uploads/2016/12/bambina-638x425.jpg"/>
                    <pic:cNvPicPr>
                      <a:picLocks noChangeAspect="1" noChangeArrowheads="1"/>
                    </pic:cNvPicPr>
                  </pic:nvPicPr>
                  <pic:blipFill>
                    <a:blip r:embed="rId11" cstate="print"/>
                    <a:srcRect/>
                    <a:stretch>
                      <a:fillRect/>
                    </a:stretch>
                  </pic:blipFill>
                  <pic:spPr bwMode="auto">
                    <a:xfrm>
                      <a:off x="0" y="0"/>
                      <a:ext cx="2301456" cy="1535502"/>
                    </a:xfrm>
                    <a:prstGeom prst="rect">
                      <a:avLst/>
                    </a:prstGeom>
                    <a:noFill/>
                    <a:ln w="9525">
                      <a:noFill/>
                      <a:miter lim="800000"/>
                      <a:headEnd/>
                      <a:tailEnd/>
                    </a:ln>
                  </pic:spPr>
                </pic:pic>
              </a:graphicData>
            </a:graphic>
          </wp:anchor>
        </w:drawing>
      </w:r>
    </w:p>
    <w:p w:rsidR="00A9068B" w:rsidRPr="00A9068B" w:rsidRDefault="00A9068B" w:rsidP="0089725A">
      <w:pPr>
        <w:pStyle w:val="NormaleWeb"/>
        <w:shd w:val="clear" w:color="auto" w:fill="F4F4F4"/>
        <w:spacing w:before="0" w:beforeAutospacing="0" w:after="0" w:afterAutospacing="0" w:line="240" w:lineRule="atLeast"/>
        <w:ind w:firstLine="708"/>
        <w:jc w:val="both"/>
        <w:textAlignment w:val="top"/>
        <w:rPr>
          <w:color w:val="444444"/>
        </w:rPr>
      </w:pPr>
      <w:proofErr w:type="spellStart"/>
      <w:r w:rsidRPr="00A9068B">
        <w:rPr>
          <w:color w:val="444444"/>
        </w:rPr>
        <w:t>Rosie</w:t>
      </w:r>
      <w:proofErr w:type="spellEnd"/>
      <w:r w:rsidRPr="00A9068B">
        <w:rPr>
          <w:color w:val="444444"/>
        </w:rPr>
        <w:t xml:space="preserve"> </w:t>
      </w:r>
      <w:proofErr w:type="spellStart"/>
      <w:r w:rsidRPr="00A9068B">
        <w:rPr>
          <w:color w:val="444444"/>
        </w:rPr>
        <w:t>Daniels</w:t>
      </w:r>
      <w:proofErr w:type="spellEnd"/>
      <w:r w:rsidRPr="00A9068B">
        <w:rPr>
          <w:color w:val="444444"/>
        </w:rPr>
        <w:t xml:space="preserve"> è una bambina di 4 anni e, nonostante sia affetta dalla sindrome di Down, è riuscita a diventare modella. Ha posato per la campagna pubblicitaria natalizia del </w:t>
      </w:r>
      <w:proofErr w:type="spellStart"/>
      <w:r w:rsidRPr="00A9068B">
        <w:rPr>
          <w:color w:val="444444"/>
        </w:rPr>
        <w:t>brand</w:t>
      </w:r>
      <w:proofErr w:type="spellEnd"/>
      <w:r w:rsidRPr="00A9068B">
        <w:rPr>
          <w:color w:val="444444"/>
        </w:rPr>
        <w:t xml:space="preserve"> </w:t>
      </w:r>
      <w:proofErr w:type="spellStart"/>
      <w:r w:rsidRPr="00A9068B">
        <w:rPr>
          <w:color w:val="444444"/>
        </w:rPr>
        <w:t>Matalan</w:t>
      </w:r>
      <w:proofErr w:type="spellEnd"/>
      <w:r w:rsidRPr="00A9068B">
        <w:rPr>
          <w:color w:val="444444"/>
        </w:rPr>
        <w:t xml:space="preserve"> e il risultato è stato incredibile.</w:t>
      </w:r>
    </w:p>
    <w:p w:rsidR="00A9068B" w:rsidRPr="00A9068B" w:rsidRDefault="00A9068B" w:rsidP="0089725A">
      <w:pPr>
        <w:pStyle w:val="NormaleWeb"/>
        <w:shd w:val="clear" w:color="auto" w:fill="F4F4F4"/>
        <w:spacing w:before="0" w:beforeAutospacing="0" w:after="0" w:afterAutospacing="0" w:line="240" w:lineRule="atLeast"/>
        <w:ind w:firstLine="708"/>
        <w:jc w:val="both"/>
        <w:textAlignment w:val="top"/>
        <w:rPr>
          <w:color w:val="444444"/>
        </w:rPr>
      </w:pPr>
      <w:proofErr w:type="spellStart"/>
      <w:r w:rsidRPr="00A9068B">
        <w:rPr>
          <w:color w:val="444444"/>
        </w:rPr>
        <w:t>Rosie</w:t>
      </w:r>
      <w:proofErr w:type="spellEnd"/>
      <w:r w:rsidRPr="00A9068B">
        <w:rPr>
          <w:color w:val="444444"/>
        </w:rPr>
        <w:t xml:space="preserve"> </w:t>
      </w:r>
      <w:proofErr w:type="spellStart"/>
      <w:r w:rsidRPr="00A9068B">
        <w:rPr>
          <w:color w:val="444444"/>
        </w:rPr>
        <w:t>Daniels</w:t>
      </w:r>
      <w:proofErr w:type="spellEnd"/>
      <w:r w:rsidRPr="00A9068B">
        <w:rPr>
          <w:color w:val="444444"/>
        </w:rPr>
        <w:t xml:space="preserve"> è una bambina di 4 anni, viene da Cardiff ed è affetta dalla sindrome di Down. E’ bionda, ha gli occhi dolci, un sorriso contagioso e, di fronte alle sue foto, non si può fare a meno di notare la sua incredibile bellezza. La mamma Rachel ha fatto il possibile perché la disabilità non la facesse sentire diversa dalle sue coetanee fin da piccolissima.</w:t>
      </w:r>
    </w:p>
    <w:p w:rsidR="00A9068B" w:rsidRPr="00A9068B" w:rsidRDefault="00A9068B" w:rsidP="0089725A">
      <w:pPr>
        <w:pStyle w:val="NormaleWeb"/>
        <w:shd w:val="clear" w:color="auto" w:fill="F4F4F4"/>
        <w:spacing w:before="0" w:beforeAutospacing="0" w:after="0" w:afterAutospacing="0" w:line="240" w:lineRule="atLeast"/>
        <w:ind w:firstLine="708"/>
        <w:jc w:val="both"/>
        <w:textAlignment w:val="top"/>
        <w:rPr>
          <w:color w:val="444444"/>
        </w:rPr>
      </w:pPr>
      <w:r w:rsidRPr="00A9068B">
        <w:rPr>
          <w:color w:val="444444"/>
        </w:rPr>
        <w:t xml:space="preserve">Ha deciso infatti di scrivere al </w:t>
      </w:r>
      <w:proofErr w:type="spellStart"/>
      <w:r w:rsidRPr="00A9068B">
        <w:rPr>
          <w:color w:val="444444"/>
        </w:rPr>
        <w:t>brand</w:t>
      </w:r>
      <w:proofErr w:type="spellEnd"/>
      <w:r w:rsidRPr="00A9068B">
        <w:rPr>
          <w:color w:val="444444"/>
        </w:rPr>
        <w:t xml:space="preserve"> </w:t>
      </w:r>
      <w:proofErr w:type="spellStart"/>
      <w:r w:rsidRPr="00A9068B">
        <w:rPr>
          <w:color w:val="444444"/>
        </w:rPr>
        <w:t>Matalan</w:t>
      </w:r>
      <w:proofErr w:type="spellEnd"/>
      <w:r w:rsidRPr="00A9068B">
        <w:rPr>
          <w:color w:val="444444"/>
        </w:rPr>
        <w:t xml:space="preserve">, un colosso nel mondo della vendita al dettaglio, per suggerire di prendere </w:t>
      </w:r>
      <w:proofErr w:type="spellStart"/>
      <w:r w:rsidRPr="00A9068B">
        <w:rPr>
          <w:color w:val="444444"/>
        </w:rPr>
        <w:t>Rosie</w:t>
      </w:r>
      <w:proofErr w:type="spellEnd"/>
      <w:r w:rsidRPr="00A9068B">
        <w:rPr>
          <w:color w:val="444444"/>
        </w:rPr>
        <w:t xml:space="preserve"> come modella, così da invitarlo a dare spazio alla diversità nelle sue campagne pubblicitarie. Incredibilmente, la richiesta è stata accettata e la bimba di 4 anni ha posato per il nuovo servizio fotografico natalizio. Oggi, compare sul sito, sul catalogo e sulle campagne nazionali del marchio con indosso una tutina rossa di pile con delle orecchie da topolino ed è decisamente adorabile.</w:t>
      </w:r>
    </w:p>
    <w:p w:rsidR="00A9068B" w:rsidRPr="00A9068B" w:rsidRDefault="00A9068B" w:rsidP="0089725A">
      <w:pPr>
        <w:pStyle w:val="NormaleWeb"/>
        <w:shd w:val="clear" w:color="auto" w:fill="F4F4F4"/>
        <w:spacing w:before="0" w:beforeAutospacing="0" w:after="0" w:afterAutospacing="0" w:line="240" w:lineRule="atLeast"/>
        <w:ind w:firstLine="708"/>
        <w:jc w:val="both"/>
        <w:textAlignment w:val="top"/>
        <w:rPr>
          <w:color w:val="444444"/>
        </w:rPr>
      </w:pPr>
      <w:r w:rsidRPr="00A9068B">
        <w:rPr>
          <w:color w:val="444444"/>
        </w:rPr>
        <w:t xml:space="preserve">“Ho visto sempre solo bambini ‘perfetti’ sui manifesti, è l’ora di rappresentare un pubblico più realistico. Tutti dovrebbero promuovere l’uguaglianza e l’inclusione”, ha spiegato Rachel, orgogliosa del risultato raggiunto da </w:t>
      </w:r>
      <w:proofErr w:type="spellStart"/>
      <w:r w:rsidRPr="00A9068B">
        <w:rPr>
          <w:color w:val="444444"/>
        </w:rPr>
        <w:t>Rosie</w:t>
      </w:r>
      <w:proofErr w:type="spellEnd"/>
      <w:r w:rsidRPr="00A9068B">
        <w:rPr>
          <w:color w:val="444444"/>
        </w:rPr>
        <w:t xml:space="preserve">. Oggi, la bimba potrà avere finalmente dei vestiti che si adattano perfettamente alla sua fisicità e avrà la possibilità di andare a scuola con delle divise scolastiche su misura. Non è la prima volta che una persona affetta dalla sindrome di Down debutta nella moda, era già successo a Madeline Stuart, diventata modella a soli 18 anni. Nonostante sia solo una bambina, </w:t>
      </w:r>
      <w:proofErr w:type="spellStart"/>
      <w:r w:rsidRPr="00A9068B">
        <w:rPr>
          <w:color w:val="444444"/>
        </w:rPr>
        <w:t>Rosie</w:t>
      </w:r>
      <w:proofErr w:type="spellEnd"/>
      <w:r w:rsidRPr="00A9068B">
        <w:rPr>
          <w:color w:val="444444"/>
        </w:rPr>
        <w:t xml:space="preserve"> è riuscita a fare qualcosa di rivoluzionario. Grazie a lei, il fashion system si è aperto alle diversità.</w:t>
      </w:r>
    </w:p>
    <w:sectPr w:rsidR="00A9068B" w:rsidRPr="00A9068B" w:rsidSect="0089725A">
      <w:pgSz w:w="11906" w:h="16838"/>
      <w:pgMar w:top="1417"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0664EA"/>
    <w:multiLevelType w:val="multilevel"/>
    <w:tmpl w:val="6DEA1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4F2711D"/>
    <w:multiLevelType w:val="multilevel"/>
    <w:tmpl w:val="95C4F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D97DCC"/>
    <w:rsid w:val="002B2C48"/>
    <w:rsid w:val="002D3D33"/>
    <w:rsid w:val="00891F88"/>
    <w:rsid w:val="0089725A"/>
    <w:rsid w:val="00A9068B"/>
    <w:rsid w:val="00AA3712"/>
    <w:rsid w:val="00BF0917"/>
    <w:rsid w:val="00D97DCC"/>
    <w:rsid w:val="00E57C1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C48"/>
  </w:style>
  <w:style w:type="paragraph" w:styleId="Titolo1">
    <w:name w:val="heading 1"/>
    <w:basedOn w:val="Normale"/>
    <w:link w:val="Titolo1Carattere"/>
    <w:uiPriority w:val="9"/>
    <w:qFormat/>
    <w:rsid w:val="00D97DC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D97DC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D97DCC"/>
    <w:rPr>
      <w:b/>
      <w:bCs/>
    </w:rPr>
  </w:style>
  <w:style w:type="character" w:styleId="Collegamentoipertestuale">
    <w:name w:val="Hyperlink"/>
    <w:basedOn w:val="Carpredefinitoparagrafo"/>
    <w:uiPriority w:val="99"/>
    <w:semiHidden/>
    <w:unhideWhenUsed/>
    <w:rsid w:val="00D97DCC"/>
    <w:rPr>
      <w:color w:val="0000FF"/>
      <w:u w:val="single"/>
    </w:rPr>
  </w:style>
  <w:style w:type="character" w:styleId="Enfasicorsivo">
    <w:name w:val="Emphasis"/>
    <w:basedOn w:val="Carpredefinitoparagrafo"/>
    <w:uiPriority w:val="20"/>
    <w:qFormat/>
    <w:rsid w:val="00D97DCC"/>
    <w:rPr>
      <w:i/>
      <w:iCs/>
    </w:rPr>
  </w:style>
  <w:style w:type="paragraph" w:styleId="Testofumetto">
    <w:name w:val="Balloon Text"/>
    <w:basedOn w:val="Normale"/>
    <w:link w:val="TestofumettoCarattere"/>
    <w:uiPriority w:val="99"/>
    <w:semiHidden/>
    <w:unhideWhenUsed/>
    <w:rsid w:val="00D97D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97DCC"/>
    <w:rPr>
      <w:rFonts w:ascii="Tahoma" w:hAnsi="Tahoma" w:cs="Tahoma"/>
      <w:sz w:val="16"/>
      <w:szCs w:val="16"/>
    </w:rPr>
  </w:style>
  <w:style w:type="character" w:customStyle="1" w:styleId="Titolo1Carattere">
    <w:name w:val="Titolo 1 Carattere"/>
    <w:basedOn w:val="Carpredefinitoparagrafo"/>
    <w:link w:val="Titolo1"/>
    <w:uiPriority w:val="9"/>
    <w:rsid w:val="00D97DCC"/>
    <w:rPr>
      <w:rFonts w:ascii="Times New Roman" w:eastAsia="Times New Roman" w:hAnsi="Times New Roman" w:cs="Times New Roman"/>
      <w:b/>
      <w:bCs/>
      <w:kern w:val="36"/>
      <w:sz w:val="48"/>
      <w:szCs w:val="48"/>
      <w:lang w:eastAsia="it-IT"/>
    </w:rPr>
  </w:style>
  <w:style w:type="character" w:customStyle="1" w:styleId="td-post-date">
    <w:name w:val="td-post-date"/>
    <w:basedOn w:val="Carpredefinitoparagrafo"/>
    <w:rsid w:val="00D97DCC"/>
  </w:style>
  <w:style w:type="paragraph" w:customStyle="1" w:styleId="p1">
    <w:name w:val="p1"/>
    <w:basedOn w:val="Normale"/>
    <w:rsid w:val="00D97DC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s1">
    <w:name w:val="s1"/>
    <w:basedOn w:val="Carpredefinitoparagrafo"/>
    <w:rsid w:val="00D97DCC"/>
  </w:style>
</w:styles>
</file>

<file path=word/webSettings.xml><?xml version="1.0" encoding="utf-8"?>
<w:webSettings xmlns:r="http://schemas.openxmlformats.org/officeDocument/2006/relationships" xmlns:w="http://schemas.openxmlformats.org/wordprocessingml/2006/main">
  <w:divs>
    <w:div w:id="933973210">
      <w:bodyDiv w:val="1"/>
      <w:marLeft w:val="0"/>
      <w:marRight w:val="0"/>
      <w:marTop w:val="0"/>
      <w:marBottom w:val="0"/>
      <w:divBdr>
        <w:top w:val="none" w:sz="0" w:space="0" w:color="auto"/>
        <w:left w:val="none" w:sz="0" w:space="0" w:color="auto"/>
        <w:bottom w:val="none" w:sz="0" w:space="0" w:color="auto"/>
        <w:right w:val="none" w:sz="0" w:space="0" w:color="auto"/>
      </w:divBdr>
      <w:divsChild>
        <w:div w:id="328794548">
          <w:marLeft w:val="0"/>
          <w:marRight w:val="0"/>
          <w:marTop w:val="0"/>
          <w:marBottom w:val="136"/>
          <w:divBdr>
            <w:top w:val="none" w:sz="0" w:space="0" w:color="auto"/>
            <w:left w:val="none" w:sz="0" w:space="0" w:color="auto"/>
            <w:bottom w:val="none" w:sz="0" w:space="0" w:color="auto"/>
            <w:right w:val="none" w:sz="0" w:space="0" w:color="auto"/>
          </w:divBdr>
          <w:divsChild>
            <w:div w:id="995038340">
              <w:marLeft w:val="0"/>
              <w:marRight w:val="0"/>
              <w:marTop w:val="0"/>
              <w:marBottom w:val="0"/>
              <w:divBdr>
                <w:top w:val="none" w:sz="0" w:space="0" w:color="auto"/>
                <w:left w:val="none" w:sz="0" w:space="0" w:color="auto"/>
                <w:bottom w:val="none" w:sz="0" w:space="0" w:color="auto"/>
                <w:right w:val="none" w:sz="0" w:space="0" w:color="auto"/>
              </w:divBdr>
            </w:div>
          </w:divsChild>
        </w:div>
        <w:div w:id="1610089562">
          <w:marLeft w:val="0"/>
          <w:marRight w:val="0"/>
          <w:marTop w:val="136"/>
          <w:marBottom w:val="136"/>
          <w:divBdr>
            <w:top w:val="single" w:sz="6" w:space="5" w:color="EAEAEA"/>
            <w:left w:val="none" w:sz="0" w:space="0" w:color="auto"/>
            <w:bottom w:val="single" w:sz="6" w:space="5" w:color="EAEAEA"/>
            <w:right w:val="none" w:sz="0" w:space="0" w:color="auto"/>
          </w:divBdr>
        </w:div>
        <w:div w:id="217128577">
          <w:marLeft w:val="0"/>
          <w:marRight w:val="0"/>
          <w:marTop w:val="0"/>
          <w:marBottom w:val="0"/>
          <w:divBdr>
            <w:top w:val="none" w:sz="0" w:space="0" w:color="auto"/>
            <w:left w:val="none" w:sz="0" w:space="0" w:color="auto"/>
            <w:bottom w:val="none" w:sz="0" w:space="0" w:color="auto"/>
            <w:right w:val="none" w:sz="0" w:space="0" w:color="auto"/>
          </w:divBdr>
        </w:div>
        <w:div w:id="678196143">
          <w:marLeft w:val="0"/>
          <w:marRight w:val="0"/>
          <w:marTop w:val="0"/>
          <w:marBottom w:val="0"/>
          <w:divBdr>
            <w:top w:val="none" w:sz="0" w:space="0" w:color="auto"/>
            <w:left w:val="none" w:sz="0" w:space="0" w:color="auto"/>
            <w:bottom w:val="none" w:sz="0" w:space="0" w:color="auto"/>
            <w:right w:val="none" w:sz="0" w:space="0" w:color="auto"/>
          </w:divBdr>
          <w:divsChild>
            <w:div w:id="534120853">
              <w:marLeft w:val="0"/>
              <w:marRight w:val="0"/>
              <w:marTop w:val="0"/>
              <w:marBottom w:val="0"/>
              <w:divBdr>
                <w:top w:val="none" w:sz="0" w:space="0" w:color="auto"/>
                <w:left w:val="none" w:sz="0" w:space="0" w:color="auto"/>
                <w:bottom w:val="none" w:sz="0" w:space="0" w:color="auto"/>
                <w:right w:val="none" w:sz="0" w:space="0" w:color="auto"/>
              </w:divBdr>
              <w:divsChild>
                <w:div w:id="1530025801">
                  <w:marLeft w:val="0"/>
                  <w:marRight w:val="136"/>
                  <w:marTop w:val="0"/>
                  <w:marBottom w:val="0"/>
                  <w:divBdr>
                    <w:top w:val="none" w:sz="0" w:space="0" w:color="auto"/>
                    <w:left w:val="none" w:sz="0" w:space="0" w:color="auto"/>
                    <w:bottom w:val="none" w:sz="0" w:space="0" w:color="auto"/>
                    <w:right w:val="none" w:sz="0" w:space="0" w:color="auto"/>
                  </w:divBdr>
                </w:div>
              </w:divsChild>
            </w:div>
          </w:divsChild>
        </w:div>
      </w:divsChild>
    </w:div>
    <w:div w:id="1520778532">
      <w:bodyDiv w:val="1"/>
      <w:marLeft w:val="0"/>
      <w:marRight w:val="0"/>
      <w:marTop w:val="0"/>
      <w:marBottom w:val="0"/>
      <w:divBdr>
        <w:top w:val="none" w:sz="0" w:space="0" w:color="auto"/>
        <w:left w:val="none" w:sz="0" w:space="0" w:color="auto"/>
        <w:bottom w:val="none" w:sz="0" w:space="0" w:color="auto"/>
        <w:right w:val="none" w:sz="0" w:space="0" w:color="auto"/>
      </w:divBdr>
      <w:divsChild>
        <w:div w:id="1782920519">
          <w:marLeft w:val="0"/>
          <w:marRight w:val="0"/>
          <w:marTop w:val="0"/>
          <w:marBottom w:val="0"/>
          <w:divBdr>
            <w:top w:val="none" w:sz="0" w:space="0" w:color="auto"/>
            <w:left w:val="none" w:sz="0" w:space="0" w:color="auto"/>
            <w:bottom w:val="none" w:sz="0" w:space="0" w:color="auto"/>
            <w:right w:val="none" w:sz="0" w:space="0" w:color="auto"/>
          </w:divBdr>
          <w:divsChild>
            <w:div w:id="1061447586">
              <w:marLeft w:val="0"/>
              <w:marRight w:val="0"/>
              <w:marTop w:val="0"/>
              <w:marBottom w:val="217"/>
              <w:divBdr>
                <w:top w:val="none" w:sz="0" w:space="0" w:color="auto"/>
                <w:left w:val="none" w:sz="0" w:space="0" w:color="auto"/>
                <w:bottom w:val="none" w:sz="0" w:space="0" w:color="auto"/>
                <w:right w:val="none" w:sz="0" w:space="0" w:color="auto"/>
              </w:divBdr>
              <w:divsChild>
                <w:div w:id="1773623362">
                  <w:marLeft w:val="0"/>
                  <w:marRight w:val="0"/>
                  <w:marTop w:val="0"/>
                  <w:marBottom w:val="0"/>
                  <w:divBdr>
                    <w:top w:val="none" w:sz="0" w:space="0" w:color="auto"/>
                    <w:left w:val="none" w:sz="0" w:space="0" w:color="auto"/>
                    <w:bottom w:val="none" w:sz="0" w:space="0" w:color="auto"/>
                    <w:right w:val="none" w:sz="0" w:space="0" w:color="auto"/>
                  </w:divBdr>
                  <w:divsChild>
                    <w:div w:id="1422409354">
                      <w:marLeft w:val="0"/>
                      <w:marRight w:val="27"/>
                      <w:marTop w:val="0"/>
                      <w:marBottom w:val="0"/>
                      <w:divBdr>
                        <w:top w:val="none" w:sz="0" w:space="0" w:color="auto"/>
                        <w:left w:val="none" w:sz="0" w:space="0" w:color="auto"/>
                        <w:bottom w:val="none" w:sz="0" w:space="0" w:color="auto"/>
                        <w:right w:val="none" w:sz="0" w:space="0" w:color="auto"/>
                      </w:divBdr>
                    </w:div>
                    <w:div w:id="1353606804">
                      <w:marLeft w:val="0"/>
                      <w:marRight w:val="27"/>
                      <w:marTop w:val="0"/>
                      <w:marBottom w:val="0"/>
                      <w:divBdr>
                        <w:top w:val="none" w:sz="0" w:space="0" w:color="auto"/>
                        <w:left w:val="none" w:sz="0" w:space="0" w:color="auto"/>
                        <w:bottom w:val="none" w:sz="0" w:space="0" w:color="auto"/>
                        <w:right w:val="none" w:sz="0" w:space="0" w:color="auto"/>
                      </w:divBdr>
                    </w:div>
                  </w:divsChild>
                </w:div>
                <w:div w:id="1855458079">
                  <w:marLeft w:val="299"/>
                  <w:marRight w:val="0"/>
                  <w:marTop w:val="0"/>
                  <w:marBottom w:val="0"/>
                  <w:divBdr>
                    <w:top w:val="none" w:sz="0" w:space="0" w:color="auto"/>
                    <w:left w:val="none" w:sz="0" w:space="0" w:color="auto"/>
                    <w:bottom w:val="none" w:sz="0" w:space="0" w:color="auto"/>
                    <w:right w:val="none" w:sz="0" w:space="0" w:color="auto"/>
                  </w:divBdr>
                </w:div>
              </w:divsChild>
            </w:div>
          </w:divsChild>
        </w:div>
        <w:div w:id="1396390955">
          <w:marLeft w:val="0"/>
          <w:marRight w:val="0"/>
          <w:marTop w:val="285"/>
          <w:marBottom w:val="0"/>
          <w:divBdr>
            <w:top w:val="none" w:sz="0" w:space="0" w:color="auto"/>
            <w:left w:val="none" w:sz="0" w:space="0" w:color="auto"/>
            <w:bottom w:val="none" w:sz="0" w:space="0" w:color="auto"/>
            <w:right w:val="none" w:sz="0" w:space="0" w:color="auto"/>
          </w:divBdr>
          <w:divsChild>
            <w:div w:id="25378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533287">
      <w:bodyDiv w:val="1"/>
      <w:marLeft w:val="0"/>
      <w:marRight w:val="0"/>
      <w:marTop w:val="0"/>
      <w:marBottom w:val="0"/>
      <w:divBdr>
        <w:top w:val="none" w:sz="0" w:space="0" w:color="auto"/>
        <w:left w:val="none" w:sz="0" w:space="0" w:color="auto"/>
        <w:bottom w:val="none" w:sz="0" w:space="0" w:color="auto"/>
        <w:right w:val="none" w:sz="0" w:space="0" w:color="auto"/>
      </w:divBdr>
      <w:divsChild>
        <w:div w:id="89589805">
          <w:marLeft w:val="0"/>
          <w:marRight w:val="0"/>
          <w:marTop w:val="245"/>
          <w:marBottom w:val="204"/>
          <w:divBdr>
            <w:top w:val="none" w:sz="0" w:space="0" w:color="auto"/>
            <w:left w:val="none" w:sz="0" w:space="0" w:color="auto"/>
            <w:bottom w:val="none" w:sz="0" w:space="0" w:color="auto"/>
            <w:right w:val="none" w:sz="0" w:space="0" w:color="auto"/>
          </w:divBdr>
        </w:div>
        <w:div w:id="1312901798">
          <w:marLeft w:val="0"/>
          <w:marRight w:val="0"/>
          <w:marTop w:val="272"/>
          <w:marBottom w:val="0"/>
          <w:divBdr>
            <w:top w:val="none" w:sz="0" w:space="0" w:color="auto"/>
            <w:left w:val="none" w:sz="0" w:space="0" w:color="auto"/>
            <w:bottom w:val="none" w:sz="0" w:space="0" w:color="auto"/>
            <w:right w:val="none" w:sz="0" w:space="0" w:color="auto"/>
          </w:divBdr>
          <w:divsChild>
            <w:div w:id="1111583450">
              <w:marLeft w:val="0"/>
              <w:marRight w:val="0"/>
              <w:marTop w:val="14"/>
              <w:marBottom w:val="204"/>
              <w:divBdr>
                <w:top w:val="none" w:sz="0" w:space="0" w:color="auto"/>
                <w:left w:val="none" w:sz="0" w:space="0" w:color="auto"/>
                <w:bottom w:val="none" w:sz="0" w:space="0" w:color="auto"/>
                <w:right w:val="none" w:sz="0" w:space="0" w:color="auto"/>
              </w:divBdr>
            </w:div>
          </w:divsChild>
        </w:div>
        <w:div w:id="320736340">
          <w:marLeft w:val="0"/>
          <w:marRight w:val="0"/>
          <w:marTop w:val="272"/>
          <w:marBottom w:val="0"/>
          <w:divBdr>
            <w:top w:val="none" w:sz="0" w:space="0" w:color="auto"/>
            <w:left w:val="none" w:sz="0" w:space="0" w:color="auto"/>
            <w:bottom w:val="none" w:sz="0" w:space="0" w:color="auto"/>
            <w:right w:val="none" w:sz="0" w:space="0" w:color="auto"/>
          </w:divBdr>
          <w:divsChild>
            <w:div w:id="166149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p-ir.s3.amazonaws.com/uploads/2018/03/9xb0zrmqatjrzjqr.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bile.twitter.com/hashtag/Alfie?src=hashtag_click" TargetMode="External"/><Relationship Id="rId11" Type="http://schemas.openxmlformats.org/officeDocument/2006/relationships/image" Target="media/image3.jpeg"/><Relationship Id="rId5" Type="http://schemas.openxmlformats.org/officeDocument/2006/relationships/image" Target="media/image1.jpeg"/><Relationship Id="rId10" Type="http://schemas.openxmlformats.org/officeDocument/2006/relationships/hyperlink" Target="http://www.repubblica.it/scienze/2013/07/29/news/hawking_libro_documentario-63900016/" TargetMode="External"/><Relationship Id="rId4" Type="http://schemas.openxmlformats.org/officeDocument/2006/relationships/webSettings" Target="webSettings.xml"/><Relationship Id="rId9" Type="http://schemas.openxmlformats.org/officeDocument/2006/relationships/hyperlink" Target="https://www.facebook.com/Giuliano-Guzzo-114485255553866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1146</Words>
  <Characters>6536</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7667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2018-03-16T17:34:00Z</dcterms:created>
  <dcterms:modified xsi:type="dcterms:W3CDTF">2018-03-16T17:34:00Z</dcterms:modified>
</cp:coreProperties>
</file>